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B27" w:rsidR="006B4529" w:rsidP="006B4529" w:rsidRDefault="006B4529">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60288" behindDoc="0" locked="0" layoutInCell="1" allowOverlap="1" wp14:editId="3D57A9EA" wp14:anchorId="417E0419">
            <wp:simplePos x="0" y="0"/>
            <wp:positionH relativeFrom="column">
              <wp:posOffset>4478020</wp:posOffset>
            </wp:positionH>
            <wp:positionV relativeFrom="paragraph">
              <wp:posOffset>-23350</wp:posOffset>
            </wp:positionV>
            <wp:extent cx="2298700" cy="319004"/>
            <wp:effectExtent l="0" t="0" r="6350" b="508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4C5DC5">
        <w:rPr>
          <w:b/>
          <w:color w:val="808080" w:themeColor="background1" w:themeShade="80"/>
          <w:sz w:val="36"/>
          <w:lang w:val="Portuguese"/>
        </w:rPr>
        <w:t xml:space="preserve">MATRIZ DE RISCO 3x3</w:t>
      </w:r>
    </w:p>
    <w:p w:rsidRPr="00682B27" w:rsidR="006B4529" w:rsidP="006B4529" w:rsidRDefault="006B4529">
      <w:pPr>
        <w:bidi w:val="false"/>
        <w:rPr>
          <w:szCs w:val="20"/>
        </w:rPr>
      </w:pPr>
    </w:p>
    <w:bookmarkEnd w:id="4"/>
    <w:bookmarkEnd w:id="5"/>
    <w:bookmarkEnd w:id="6"/>
    <w:bookmarkEnd w:id="7"/>
    <w:bookmarkEnd w:id="8"/>
    <w:p w:rsidRPr="00682B27" w:rsidR="004C5DC5" w:rsidP="001968EE" w:rsidRDefault="004C5DC5">
      <w:pPr>
        <w:shd w:val="clear" w:color="auto" w:fill="FFFFFF"/>
        <w:bidi w:val="false"/>
        <w:rPr>
          <w:szCs w:val="20"/>
        </w:rPr>
      </w:pPr>
    </w:p>
    <w:p w:rsidRPr="00682B27" w:rsidR="008B7C7A" w:rsidP="001968EE" w:rsidRDefault="008B7C7A">
      <w:pPr>
        <w:shd w:val="clear" w:color="auto" w:fill="FFFFFF"/>
        <w:bidi w:val="false"/>
        <w:rPr>
          <w:szCs w:val="21"/>
        </w:rPr>
      </w:pPr>
    </w:p>
    <w:tbl>
      <w:tblPr>
        <w:tblW w:w="10640" w:type="dxa"/>
        <w:tblLook w:val="04A0" w:firstRow="1" w:lastRow="0" w:firstColumn="1" w:lastColumn="0" w:noHBand="0" w:noVBand="1"/>
      </w:tblPr>
      <w:tblGrid>
        <w:gridCol w:w="2676"/>
        <w:gridCol w:w="2676"/>
        <w:gridCol w:w="2644"/>
        <w:gridCol w:w="2644"/>
      </w:tblGrid>
      <w:tr w:rsidRPr="004C5DC5" w:rsidR="004C5DC5" w:rsidTr="004C5DC5">
        <w:trPr>
          <w:trHeight w:val="660"/>
        </w:trPr>
        <w:tc>
          <w:tcPr>
            <w:tcW w:w="2676" w:type="dxa"/>
            <w:tcBorders>
              <w:top w:val="nil"/>
              <w:left w:val="nil"/>
              <w:bottom w:val="nil"/>
              <w:right w:val="nil"/>
            </w:tcBorders>
            <w:shd w:val="clear" w:color="auto" w:fill="auto"/>
            <w:vAlign w:val="center"/>
            <w:hideMark/>
          </w:tcPr>
          <w:p w:rsidRPr="004C5DC5" w:rsidR="004C5DC5" w:rsidP="004C5DC5" w:rsidRDefault="004C5DC5">
            <w:pPr>
              <w:bidi w:val="false"/>
              <w:rPr>
                <w:rFonts w:ascii="Times New Roman" w:hAnsi="Times New Roman"/>
                <w:sz w:val="24"/>
                <w:szCs w:val="20"/>
              </w:rPr>
            </w:pPr>
          </w:p>
        </w:tc>
        <w:tc>
          <w:tcPr>
            <w:tcW w:w="2676" w:type="dxa"/>
            <w:tcBorders>
              <w:top w:val="nil"/>
              <w:left w:val="nil"/>
              <w:bottom w:val="nil"/>
              <w:right w:val="nil"/>
            </w:tcBorders>
            <w:shd w:val="clear" w:color="auto" w:fill="auto"/>
            <w:noWrap/>
            <w:vAlign w:val="bottom"/>
            <w:hideMark/>
          </w:tcPr>
          <w:p w:rsidRPr="004C5DC5" w:rsidR="004C5DC5" w:rsidP="004C5DC5" w:rsidRDefault="004C5DC5">
            <w:pPr>
              <w:bidi w:val="false"/>
              <w:rPr>
                <w:rFonts w:ascii="Calibri" w:hAnsi="Calibri"/>
                <w:color w:val="000000"/>
                <w:sz w:val="24"/>
              </w:rPr>
            </w:pPr>
            <w:r w:rsidRPr="004C5DC5">
              <w:rPr>
                <w:rFonts w:ascii="Calibri" w:hAnsi="Calibri"/>
                <w:noProof/>
                <w:color w:val="000000"/>
                <w:sz w:val="24"/>
                <w:lang w:val="Portuguese"/>
              </w:rPr>
            </w:r>
          </w:p>
          <w:tbl>
            <w:tblPr>
              <w:tblW w:w="0" w:type="auto"/>
              <w:tblCellSpacing w:w="0" w:type="dxa"/>
              <w:tblCellMar>
                <w:left w:w="0" w:type="dxa"/>
                <w:right w:w="0" w:type="dxa"/>
              </w:tblCellMar>
              <w:tblLook w:val="04A0" w:firstRow="1" w:lastRow="0" w:firstColumn="1" w:lastColumn="0" w:noHBand="0" w:noVBand="1"/>
            </w:tblPr>
            <w:tblGrid>
              <w:gridCol w:w="2460"/>
            </w:tblGrid>
            <w:tr w:rsidRPr="004C5DC5" w:rsidR="004C5DC5">
              <w:trPr>
                <w:trHeight w:val="660"/>
                <w:tblCellSpacing w:w="0" w:type="dxa"/>
              </w:trPr>
              <w:tc>
                <w:tcPr>
                  <w:tcW w:w="2660" w:type="dxa"/>
                  <w:tcBorders>
                    <w:top w:val="nil"/>
                    <w:left w:val="nil"/>
                    <w:bottom w:val="nil"/>
                    <w:right w:val="nil"/>
                  </w:tcBorders>
                  <w:shd w:val="clear" w:color="auto" w:fill="auto"/>
                  <w:vAlign w:val="center"/>
                  <w:hideMark/>
                </w:tcPr>
                <w:p w:rsidRPr="004C5DC5" w:rsidR="004C5DC5" w:rsidP="004C5DC5" w:rsidRDefault="004C5DC5">
                  <w:pPr>
                    <w:bidi w:val="false"/>
                    <w:rPr>
                      <w:color w:val="000000"/>
                      <w:sz w:val="28"/>
                      <w:szCs w:val="28"/>
                    </w:rPr>
                  </w:pPr>
                  <w:r w:rsidRPr="004C5DC5">
                    <w:rPr>
                      <w:color w:val="000000"/>
                      <w:sz w:val="28"/>
                      <w:szCs w:val="28"/>
                      <w:lang w:val="Portuguese"/>
                    </w:rPr>
                    <w:t>GRAVIDADE</w:t>
                  </w:r>
                </w:p>
              </w:tc>
            </w:tr>
          </w:tbl>
          <w:p w:rsidRPr="004C5DC5" w:rsidR="004C5DC5" w:rsidP="004C5DC5" w:rsidRDefault="004C5DC5">
            <w:pPr>
              <w:bidi w:val="false"/>
              <w:rPr>
                <w:rFonts w:ascii="Calibri" w:hAnsi="Calibri"/>
                <w:color w:val="000000"/>
                <w:sz w:val="24"/>
              </w:rPr>
            </w:pPr>
          </w:p>
        </w:tc>
        <w:tc>
          <w:tcPr>
            <w:tcW w:w="2644" w:type="dxa"/>
            <w:tcBorders>
              <w:top w:val="nil"/>
              <w:left w:val="nil"/>
              <w:bottom w:val="nil"/>
              <w:right w:val="nil"/>
            </w:tcBorders>
            <w:shd w:val="clear" w:color="auto" w:fill="auto"/>
            <w:vAlign w:val="center"/>
            <w:hideMark/>
          </w:tcPr>
          <w:p w:rsidRPr="004C5DC5" w:rsidR="004C5DC5" w:rsidP="004C5DC5" w:rsidRDefault="004C5DC5">
            <w:pPr>
              <w:bidi w:val="false"/>
              <w:rPr>
                <w:rFonts w:ascii="Times New Roman" w:hAnsi="Times New Roman"/>
                <w:szCs w:val="20"/>
              </w:rPr>
            </w:pPr>
          </w:p>
        </w:tc>
        <w:tc>
          <w:tcPr>
            <w:tcW w:w="2644" w:type="dxa"/>
            <w:tcBorders>
              <w:top w:val="nil"/>
              <w:left w:val="nil"/>
              <w:bottom w:val="single" w:color="BFBFBF" w:sz="4" w:space="0"/>
              <w:right w:val="nil"/>
            </w:tcBorders>
            <w:shd w:val="clear" w:color="auto" w:fill="auto"/>
            <w:vAlign w:val="center"/>
            <w:hideMark/>
          </w:tcPr>
          <w:p w:rsidRPr="004C5DC5" w:rsidR="004C5DC5" w:rsidP="004C5DC5" w:rsidRDefault="004C5DC5">
            <w:pPr>
              <w:bidi w:val="false"/>
              <w:rPr>
                <w:rFonts w:ascii="Times New Roman" w:hAnsi="Times New Roman"/>
                <w:szCs w:val="20"/>
              </w:rPr>
            </w:pPr>
          </w:p>
        </w:tc>
      </w:tr>
      <w:tr w:rsidRPr="004C5DC5" w:rsidR="004C5DC5" w:rsidTr="004C5DC5">
        <w:trPr>
          <w:trHeight w:val="1300"/>
        </w:trPr>
        <w:tc>
          <w:tcPr>
            <w:tcW w:w="2676" w:type="dxa"/>
            <w:tcBorders>
              <w:top w:val="nil"/>
              <w:left w:val="nil"/>
              <w:bottom w:val="nil"/>
              <w:right w:val="nil"/>
            </w:tcBorders>
            <w:shd w:val="clear" w:color="auto" w:fill="auto"/>
            <w:noWrap/>
            <w:vAlign w:val="bottom"/>
            <w:hideMark/>
          </w:tcPr>
          <w:p w:rsidRPr="004C5DC5" w:rsidR="004C5DC5" w:rsidP="004C5DC5" w:rsidRDefault="004C5DC5">
            <w:pPr>
              <w:bidi w:val="false"/>
              <w:rPr>
                <w:rFonts w:ascii="Calibri" w:hAnsi="Calibri"/>
                <w:color w:val="000000"/>
                <w:sz w:val="24"/>
              </w:rPr>
            </w:pPr>
          </w:p>
          <w:tbl>
            <w:tblPr>
              <w:tblW w:w="0" w:type="auto"/>
              <w:tblCellSpacing w:w="0" w:type="dxa"/>
              <w:tblCellMar>
                <w:left w:w="0" w:type="dxa"/>
                <w:right w:w="0" w:type="dxa"/>
              </w:tblCellMar>
              <w:tblLook w:val="04A0" w:firstRow="1" w:lastRow="0" w:firstColumn="1" w:lastColumn="0" w:noHBand="0" w:noVBand="1"/>
            </w:tblPr>
            <w:tblGrid>
              <w:gridCol w:w="2460"/>
            </w:tblGrid>
            <w:tr w:rsidRPr="004C5DC5" w:rsidR="004C5DC5">
              <w:trPr>
                <w:trHeight w:val="1300"/>
                <w:tblCellSpacing w:w="0" w:type="dxa"/>
              </w:trPr>
              <w:tc>
                <w:tcPr>
                  <w:tcW w:w="2660" w:type="dxa"/>
                  <w:tcBorders>
                    <w:top w:val="nil"/>
                    <w:left w:val="nil"/>
                    <w:bottom w:val="nil"/>
                    <w:right w:val="nil"/>
                  </w:tcBorders>
                  <w:shd w:val="clear" w:color="D9D9D9" w:fill="auto"/>
                  <w:vAlign w:val="bottom"/>
                  <w:hideMark/>
                </w:tcPr>
                <w:p w:rsidR="004C5DC5" w:rsidP="004C5DC5" w:rsidRDefault="004C5DC5">
                  <w:pPr>
                    <w:bidi w:val="false"/>
                    <w:ind w:left="-19"/>
                    <w:rPr>
                      <w:color w:val="000000"/>
                      <w:sz w:val="28"/>
                      <w:szCs w:val="28"/>
                    </w:rPr>
                  </w:pPr>
                  <w:r w:rsidRPr="004C5DC5">
                    <w:rPr>
                      <w:rFonts w:ascii="Calibri" w:hAnsi="Calibri"/>
                      <w:noProof/>
                      <w:color w:val="000000"/>
                      <w:sz w:val="24"/>
                      <w:lang w:val="Portuguese"/>
                    </w:rPr>
                    <mc:AlternateContent>
                      <mc:Choice Requires="wps">
                        <w:drawing>
                          <wp:anchor distT="0" distB="0" distL="114300" distR="114300" simplePos="0" relativeHeight="251662336" behindDoc="0" locked="0" layoutInCell="1" allowOverlap="1" wp14:editId="604F3551" wp14:anchorId="4A66AEDD">
                            <wp:simplePos x="0" y="0"/>
                            <wp:positionH relativeFrom="column">
                              <wp:posOffset>1226820</wp:posOffset>
                            </wp:positionH>
                            <wp:positionV relativeFrom="paragraph">
                              <wp:posOffset>-91440</wp:posOffset>
                            </wp:positionV>
                            <wp:extent cx="292100" cy="457200"/>
                            <wp:effectExtent l="0" t="0" r="0" b="0"/>
                            <wp:wrapNone/>
                            <wp:docPr id="1" name="Down Arrow 1">
                              <a:extLst xmlns:a="http://schemas.openxmlformats.org/drawingml/2006/main">
                                <a:ext uri="{FF2B5EF4-FFF2-40B4-BE49-F238E27FC236}">
                                  <a16:creationId xmlns:a16="http://schemas.microsoft.com/office/drawing/2014/main" id="{9AB61E92-A3E8-A54C-A023-E545FD7A4CDD}"/>
                                </a:ext>
                              </a:extLst>
                            </wp:docPr>
                            <wp:cNvGraphicFramePr/>
                            <a:graphic xmlns:a="http://schemas.openxmlformats.org/drawingml/2006/main">
                              <a:graphicData uri="http://schemas.microsoft.com/office/word/2010/wordprocessingShape">
                                <wps:wsp>
                                  <wps:cNvSpPr/>
                                  <wps:spPr>
                                    <a:xfrm>
                                      <a:off x="0" y="0"/>
                                      <a:ext cx="274320" cy="444500"/>
                                    </a:xfrm>
                                    <a:prstGeom prst="downArrow">
                                      <a:avLst>
                                        <a:gd name="adj1" fmla="val 29310"/>
                                        <a:gd name="adj2" fmla="val 50000"/>
                                      </a:avLst>
                                    </a:prstGeom>
                                    <a:gradFill>
                                      <a:gsLst>
                                        <a:gs pos="0">
                                          <a:schemeClr val="accent1">
                                            <a:lumMod val="5000"/>
                                            <a:lumOff val="95000"/>
                                          </a:schemeClr>
                                        </a:gs>
                                        <a:gs pos="70000">
                                          <a:schemeClr val="tx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Down Arrow 1" style="position:absolute;margin-left:96.6pt;margin-top:-7.2pt;width:2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6f8fc [180]" stroked="f" strokeweight="2pt" type="#_x0000_t67" adj="14935,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" w14:anchorId="06661AFE">
                            <v:fill type="gradient" color2="#8496b0 [1951]" colors="0 #f6f8fc;45875f #8497b0" focus="100%"/>
                          </v:shape>
                        </w:pict>
                      </mc:Fallback>
                    </mc:AlternateContent>
                  </w:r>
                  <w:r w:rsidRPr="004C5DC5">
                    <w:rPr>
                      <w:color w:val="000000"/>
                      <w:sz w:val="28"/>
                      <w:szCs w:val="28"/>
                      <w:lang w:val="Portuguese"/>
                    </w:rPr>
                    <w:t>PROBABILIDADE</w:t>
                  </w:r>
                </w:p>
                <w:p w:rsidR="004C5DC5" w:rsidP="004C5DC5" w:rsidRDefault="004C5DC5">
                  <w:pPr>
                    <w:bidi w:val="false"/>
                    <w:ind w:left="-19"/>
                    <w:rPr>
                      <w:color w:val="000000"/>
                      <w:sz w:val="28"/>
                      <w:szCs w:val="28"/>
                    </w:rPr>
                  </w:pPr>
                </w:p>
                <w:p w:rsidRPr="004C5DC5" w:rsidR="004C5DC5" w:rsidP="004C5DC5" w:rsidRDefault="004C5DC5">
                  <w:pPr>
                    <w:bidi w:val="false"/>
                    <w:rPr>
                      <w:color w:val="000000"/>
                      <w:sz w:val="28"/>
                      <w:szCs w:val="28"/>
                    </w:rPr>
                  </w:pPr>
                </w:p>
              </w:tc>
            </w:tr>
          </w:tbl>
          <w:p w:rsidRPr="004C5DC5" w:rsidR="004C5DC5" w:rsidP="004C5DC5" w:rsidRDefault="004C5DC5">
            <w:pPr>
              <w:bidi w:val="false"/>
              <w:rPr>
                <w:rFonts w:ascii="Calibri" w:hAnsi="Calibri"/>
                <w:color w:val="000000"/>
                <w:sz w:val="24"/>
              </w:rPr>
            </w:pPr>
          </w:p>
        </w:tc>
        <w:tc>
          <w:tcPr>
            <w:tcW w:w="267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C5DC5" w:rsidR="004C5DC5" w:rsidP="004C5DC5" w:rsidRDefault="004C5DC5">
            <w:pPr>
              <w:bidi w:val="false"/>
              <w:jc w:val="center"/>
              <w:rPr>
                <w:b/>
                <w:bCs/>
                <w:color w:val="595959"/>
                <w:sz w:val="28"/>
                <w:szCs w:val="28"/>
              </w:rPr>
            </w:pPr>
            <w:r w:rsidRPr="004C5DC5">
              <w:rPr>
                <w:b/>
                <w:color w:val="595959"/>
                <w:sz w:val="28"/>
                <w:szCs w:val="28"/>
                <w:lang w:val="Portuguese"/>
              </w:rPr>
              <w:t>1</w:t>
            </w:r>
          </w:p>
        </w:tc>
        <w:tc>
          <w:tcPr>
            <w:tcW w:w="2644" w:type="dxa"/>
            <w:tcBorders>
              <w:top w:val="single" w:color="BFBFBF" w:sz="4" w:space="0"/>
              <w:left w:val="nil"/>
              <w:bottom w:val="single" w:color="BFBFBF" w:sz="4" w:space="0"/>
              <w:right w:val="single" w:color="BFBFBF" w:sz="4" w:space="0"/>
            </w:tcBorders>
            <w:shd w:val="clear" w:color="auto" w:fill="auto"/>
            <w:vAlign w:val="center"/>
            <w:hideMark/>
          </w:tcPr>
          <w:p w:rsidRPr="004C5DC5" w:rsidR="004C5DC5" w:rsidP="004C5DC5" w:rsidRDefault="004C5DC5">
            <w:pPr>
              <w:bidi w:val="false"/>
              <w:jc w:val="center"/>
              <w:rPr>
                <w:b/>
                <w:bCs/>
                <w:color w:val="595959"/>
                <w:sz w:val="28"/>
                <w:szCs w:val="28"/>
              </w:rPr>
            </w:pPr>
            <w:r w:rsidRPr="004C5DC5">
              <w:rPr>
                <w:b/>
                <w:color w:val="595959"/>
                <w:sz w:val="28"/>
                <w:szCs w:val="28"/>
                <w:lang w:val="Portuguese"/>
              </w:rPr>
              <w:t>2</w:t>
            </w:r>
          </w:p>
        </w:tc>
        <w:tc>
          <w:tcPr>
            <w:tcW w:w="2644" w:type="dxa"/>
            <w:tcBorders>
              <w:top w:val="single" w:color="BFBFBF" w:sz="4" w:space="0"/>
              <w:left w:val="nil"/>
              <w:bottom w:val="single" w:color="BFBFBF" w:sz="4" w:space="0"/>
              <w:right w:val="single" w:color="BFBFBF" w:themeColor="background1" w:themeShade="BF" w:sz="18" w:space="0"/>
            </w:tcBorders>
            <w:shd w:val="clear" w:color="auto" w:fill="auto"/>
            <w:vAlign w:val="center"/>
            <w:hideMark/>
          </w:tcPr>
          <w:p w:rsidRPr="004C5DC5" w:rsidR="004C5DC5" w:rsidP="004C5DC5" w:rsidRDefault="004C5DC5">
            <w:pPr>
              <w:bidi w:val="false"/>
              <w:jc w:val="center"/>
              <w:rPr>
                <w:b/>
                <w:bCs/>
                <w:color w:val="595959"/>
                <w:sz w:val="28"/>
                <w:szCs w:val="28"/>
              </w:rPr>
            </w:pPr>
            <w:r w:rsidRPr="004C5DC5">
              <w:rPr>
                <w:b/>
                <w:color w:val="595959"/>
                <w:sz w:val="28"/>
                <w:szCs w:val="28"/>
                <w:lang w:val="Portuguese"/>
              </w:rPr>
              <w:t>3</w:t>
            </w:r>
          </w:p>
        </w:tc>
      </w:tr>
      <w:tr w:rsidRPr="004C5DC5" w:rsidR="004C5DC5" w:rsidTr="004C5DC5">
        <w:trPr>
          <w:trHeight w:val="1300"/>
        </w:trPr>
        <w:tc>
          <w:tcPr>
            <w:tcW w:w="2676" w:type="dxa"/>
            <w:tcBorders>
              <w:top w:val="single" w:color="BFBFBF" w:sz="4" w:space="0"/>
              <w:left w:val="single" w:color="BFBFBF" w:sz="4" w:space="0"/>
              <w:bottom w:val="nil"/>
              <w:right w:val="single" w:color="BFBFBF" w:sz="4" w:space="0"/>
            </w:tcBorders>
            <w:shd w:val="clear" w:color="auto" w:fill="auto"/>
            <w:vAlign w:val="center"/>
            <w:hideMark/>
          </w:tcPr>
          <w:p w:rsidRPr="004C5DC5" w:rsidR="004C5DC5" w:rsidP="004C5DC5" w:rsidRDefault="004C5DC5">
            <w:pPr>
              <w:bidi w:val="false"/>
              <w:jc w:val="center"/>
              <w:rPr>
                <w:b/>
                <w:bCs/>
                <w:color w:val="595959"/>
                <w:sz w:val="30"/>
                <w:szCs w:val="30"/>
              </w:rPr>
            </w:pPr>
            <w:r w:rsidRPr="004C5DC5">
              <w:rPr>
                <w:b/>
                <w:bCs/>
                <w:color w:val="595959"/>
                <w:sz w:val="30"/>
                <w:szCs w:val="30"/>
                <w:lang w:val="Portuguese"/>
              </w:rPr>
              <w:t xml:space="preserve"> </w:t>
            </w:r>
          </w:p>
        </w:tc>
        <w:tc>
          <w:tcPr>
            <w:tcW w:w="2676" w:type="dxa"/>
            <w:tcBorders>
              <w:top w:val="nil"/>
              <w:left w:val="nil"/>
              <w:bottom w:val="nil"/>
              <w:right w:val="single" w:color="BFBFBF" w:sz="4" w:space="0"/>
            </w:tcBorders>
            <w:shd w:val="clear" w:color="000000" w:fill="B7DF42"/>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BAIXO</w:t>
            </w:r>
          </w:p>
        </w:tc>
        <w:tc>
          <w:tcPr>
            <w:tcW w:w="2644" w:type="dxa"/>
            <w:tcBorders>
              <w:top w:val="nil"/>
              <w:left w:val="nil"/>
              <w:bottom w:val="nil"/>
              <w:right w:val="single" w:color="BFBFBF" w:sz="4" w:space="0"/>
            </w:tcBorders>
            <w:shd w:val="clear" w:color="000000" w:fill="B7DF42"/>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BAIXO</w:t>
            </w:r>
          </w:p>
        </w:tc>
        <w:tc>
          <w:tcPr>
            <w:tcW w:w="2644" w:type="dxa"/>
            <w:tcBorders>
              <w:top w:val="nil"/>
              <w:left w:val="nil"/>
              <w:bottom w:val="nil"/>
              <w:right w:val="single" w:color="BFBFBF" w:themeColor="background1" w:themeShade="BF" w:sz="18" w:space="0"/>
            </w:tcBorders>
            <w:shd w:val="clear" w:color="000000" w:fill="FFD966"/>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MÉDIO</w:t>
            </w:r>
          </w:p>
        </w:tc>
      </w:tr>
      <w:tr w:rsidRPr="004C5DC5" w:rsidR="004C5DC5" w:rsidTr="004C5DC5">
        <w:trPr>
          <w:trHeight w:val="1300"/>
        </w:trPr>
        <w:tc>
          <w:tcPr>
            <w:tcW w:w="2676" w:type="dxa"/>
            <w:tcBorders>
              <w:top w:val="nil"/>
              <w:left w:val="single" w:color="BFBFBF" w:sz="4" w:space="0"/>
              <w:bottom w:val="single" w:color="BFBFBF" w:sz="4" w:space="0"/>
              <w:right w:val="single" w:color="BFBFBF" w:sz="4" w:space="0"/>
            </w:tcBorders>
            <w:shd w:val="clear" w:color="auto" w:fill="auto"/>
            <w:hideMark/>
          </w:tcPr>
          <w:p w:rsidRPr="004C5DC5" w:rsidR="004C5DC5" w:rsidP="004C5DC5" w:rsidRDefault="004C5DC5">
            <w:pPr>
              <w:bidi w:val="false"/>
              <w:jc w:val="center"/>
              <w:rPr>
                <w:b/>
                <w:bCs/>
                <w:color w:val="595959"/>
                <w:sz w:val="28"/>
                <w:szCs w:val="28"/>
              </w:rPr>
            </w:pPr>
            <w:r w:rsidRPr="004C5DC5">
              <w:rPr>
                <w:b/>
                <w:color w:val="595959"/>
                <w:sz w:val="28"/>
                <w:szCs w:val="28"/>
                <w:lang w:val="Portuguese"/>
              </w:rPr>
              <w:t>1</w:t>
            </w:r>
          </w:p>
        </w:tc>
        <w:tc>
          <w:tcPr>
            <w:tcW w:w="2676" w:type="dxa"/>
            <w:tcBorders>
              <w:top w:val="nil"/>
              <w:left w:val="nil"/>
              <w:bottom w:val="single" w:color="BFBFBF" w:sz="4" w:space="0"/>
              <w:right w:val="single" w:color="BFBFBF" w:sz="4" w:space="0"/>
            </w:tcBorders>
            <w:shd w:val="clear" w:color="000000" w:fill="B7DF42"/>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1</w:t>
            </w:r>
            <w:r w:rsidRPr="004C5DC5">
              <w:rPr>
                <w:b/>
                <w:color w:val="000000"/>
                <w:sz w:val="28"/>
                <w:szCs w:val="28"/>
                <w:lang w:val="Portuguese"/>
              </w:rPr>
              <w:t xml:space="preserve"> –</w:t>
            </w:r>
          </w:p>
        </w:tc>
        <w:tc>
          <w:tcPr>
            <w:tcW w:w="2644" w:type="dxa"/>
            <w:tcBorders>
              <w:top w:val="nil"/>
              <w:left w:val="nil"/>
              <w:bottom w:val="single" w:color="BFBFBF" w:sz="4" w:space="0"/>
              <w:right w:val="single" w:color="BFBFBF" w:sz="4" w:space="0"/>
            </w:tcBorders>
            <w:shd w:val="clear" w:color="000000" w:fill="B7DF42"/>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2</w:t>
            </w:r>
            <w:r w:rsidRPr="004C5DC5">
              <w:rPr>
                <w:b/>
                <w:color w:val="000000"/>
                <w:sz w:val="28"/>
                <w:szCs w:val="28"/>
                <w:lang w:val="Portuguese"/>
              </w:rPr>
              <w:t xml:space="preserve"> –</w:t>
            </w:r>
          </w:p>
        </w:tc>
        <w:tc>
          <w:tcPr>
            <w:tcW w:w="2644" w:type="dxa"/>
            <w:tcBorders>
              <w:top w:val="nil"/>
              <w:left w:val="nil"/>
              <w:bottom w:val="single" w:color="BFBFBF" w:sz="4" w:space="0"/>
              <w:right w:val="single" w:color="BFBFBF" w:themeColor="background1" w:themeShade="BF" w:sz="18" w:space="0"/>
            </w:tcBorders>
            <w:shd w:val="clear" w:color="000000" w:fill="FFD966"/>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3</w:t>
            </w:r>
            <w:r w:rsidRPr="004C5DC5">
              <w:rPr>
                <w:b/>
                <w:color w:val="000000"/>
                <w:sz w:val="28"/>
                <w:szCs w:val="28"/>
                <w:lang w:val="Portuguese"/>
              </w:rPr>
              <w:t xml:space="preserve"> –</w:t>
            </w:r>
          </w:p>
        </w:tc>
      </w:tr>
      <w:tr w:rsidRPr="004C5DC5" w:rsidR="004C5DC5" w:rsidTr="004C5DC5">
        <w:trPr>
          <w:trHeight w:val="1300"/>
        </w:trPr>
        <w:tc>
          <w:tcPr>
            <w:tcW w:w="2676" w:type="dxa"/>
            <w:tcBorders>
              <w:top w:val="nil"/>
              <w:left w:val="single" w:color="BFBFBF" w:sz="4" w:space="0"/>
              <w:bottom w:val="nil"/>
              <w:right w:val="single" w:color="BFBFBF" w:sz="4" w:space="0"/>
            </w:tcBorders>
            <w:shd w:val="clear" w:color="auto" w:fill="auto"/>
            <w:vAlign w:val="center"/>
            <w:hideMark/>
          </w:tcPr>
          <w:p w:rsidRPr="004C5DC5" w:rsidR="004C5DC5" w:rsidP="004C5DC5" w:rsidRDefault="004C5DC5">
            <w:pPr>
              <w:bidi w:val="false"/>
              <w:jc w:val="center"/>
              <w:rPr>
                <w:b/>
                <w:bCs/>
                <w:color w:val="595959"/>
                <w:sz w:val="30"/>
                <w:szCs w:val="30"/>
              </w:rPr>
            </w:pPr>
            <w:r w:rsidRPr="004C5DC5">
              <w:rPr>
                <w:b/>
                <w:bCs/>
                <w:color w:val="595959"/>
                <w:sz w:val="30"/>
                <w:szCs w:val="30"/>
                <w:lang w:val="Portuguese"/>
              </w:rPr>
              <w:t xml:space="preserve"> </w:t>
            </w:r>
          </w:p>
        </w:tc>
        <w:tc>
          <w:tcPr>
            <w:tcW w:w="2676" w:type="dxa"/>
            <w:tcBorders>
              <w:top w:val="nil"/>
              <w:left w:val="nil"/>
              <w:bottom w:val="nil"/>
              <w:right w:val="single" w:color="BFBFBF" w:sz="4" w:space="0"/>
            </w:tcBorders>
            <w:shd w:val="clear" w:color="000000" w:fill="B7DF42"/>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BAIXO</w:t>
            </w:r>
          </w:p>
        </w:tc>
        <w:tc>
          <w:tcPr>
            <w:tcW w:w="2644" w:type="dxa"/>
            <w:tcBorders>
              <w:top w:val="nil"/>
              <w:left w:val="nil"/>
              <w:bottom w:val="nil"/>
              <w:right w:val="single" w:color="BFBFBF" w:sz="4" w:space="0"/>
            </w:tcBorders>
            <w:shd w:val="clear" w:color="000000" w:fill="FFD966"/>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MÉDIO</w:t>
            </w:r>
          </w:p>
        </w:tc>
        <w:tc>
          <w:tcPr>
            <w:tcW w:w="2644" w:type="dxa"/>
            <w:tcBorders>
              <w:top w:val="nil"/>
              <w:left w:val="nil"/>
              <w:bottom w:val="nil"/>
              <w:right w:val="single" w:color="BFBFBF" w:themeColor="background1" w:themeShade="BF" w:sz="18" w:space="0"/>
            </w:tcBorders>
            <w:shd w:val="clear" w:color="000000" w:fill="FF6B65"/>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ALTA</w:t>
            </w:r>
          </w:p>
        </w:tc>
      </w:tr>
      <w:tr w:rsidRPr="004C5DC5" w:rsidR="004C5DC5" w:rsidTr="004C5DC5">
        <w:trPr>
          <w:trHeight w:val="1300"/>
        </w:trPr>
        <w:tc>
          <w:tcPr>
            <w:tcW w:w="2676" w:type="dxa"/>
            <w:tcBorders>
              <w:top w:val="nil"/>
              <w:left w:val="single" w:color="BFBFBF" w:sz="4" w:space="0"/>
              <w:bottom w:val="single" w:color="BFBFBF" w:sz="4" w:space="0"/>
              <w:right w:val="single" w:color="BFBFBF" w:sz="4" w:space="0"/>
            </w:tcBorders>
            <w:shd w:val="clear" w:color="auto" w:fill="auto"/>
            <w:hideMark/>
          </w:tcPr>
          <w:p w:rsidRPr="004C5DC5" w:rsidR="004C5DC5" w:rsidP="004C5DC5" w:rsidRDefault="004C5DC5">
            <w:pPr>
              <w:bidi w:val="false"/>
              <w:jc w:val="center"/>
              <w:rPr>
                <w:b/>
                <w:bCs/>
                <w:color w:val="595959"/>
                <w:sz w:val="28"/>
                <w:szCs w:val="28"/>
              </w:rPr>
            </w:pPr>
            <w:r w:rsidRPr="004C5DC5">
              <w:rPr>
                <w:b/>
                <w:color w:val="595959"/>
                <w:sz w:val="28"/>
                <w:szCs w:val="28"/>
                <w:lang w:val="Portuguese"/>
              </w:rPr>
              <w:t>2</w:t>
            </w:r>
          </w:p>
        </w:tc>
        <w:tc>
          <w:tcPr>
            <w:tcW w:w="2676" w:type="dxa"/>
            <w:tcBorders>
              <w:top w:val="nil"/>
              <w:left w:val="nil"/>
              <w:bottom w:val="single" w:color="BFBFBF" w:sz="4" w:space="0"/>
              <w:right w:val="single" w:color="BFBFBF" w:sz="4" w:space="0"/>
            </w:tcBorders>
            <w:shd w:val="clear" w:color="000000" w:fill="B7DF42"/>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2</w:t>
            </w:r>
            <w:r w:rsidRPr="004C5DC5">
              <w:rPr>
                <w:b/>
                <w:color w:val="000000"/>
                <w:sz w:val="28"/>
                <w:szCs w:val="28"/>
                <w:lang w:val="Portuguese"/>
              </w:rPr>
              <w:t xml:space="preserve"> –</w:t>
            </w:r>
          </w:p>
        </w:tc>
        <w:tc>
          <w:tcPr>
            <w:tcW w:w="2644" w:type="dxa"/>
            <w:tcBorders>
              <w:top w:val="nil"/>
              <w:left w:val="nil"/>
              <w:bottom w:val="single" w:color="BFBFBF" w:sz="4" w:space="0"/>
              <w:right w:val="single" w:color="BFBFBF" w:sz="4" w:space="0"/>
            </w:tcBorders>
            <w:shd w:val="clear" w:color="000000" w:fill="FFD966"/>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4</w:t>
            </w:r>
            <w:r w:rsidRPr="004C5DC5">
              <w:rPr>
                <w:b/>
                <w:color w:val="000000"/>
                <w:sz w:val="28"/>
                <w:szCs w:val="28"/>
                <w:lang w:val="Portuguese"/>
              </w:rPr>
              <w:t xml:space="preserve"> –</w:t>
            </w:r>
          </w:p>
        </w:tc>
        <w:tc>
          <w:tcPr>
            <w:tcW w:w="2644" w:type="dxa"/>
            <w:tcBorders>
              <w:top w:val="nil"/>
              <w:left w:val="nil"/>
              <w:bottom w:val="single" w:color="BFBFBF" w:sz="4" w:space="0"/>
              <w:right w:val="single" w:color="BFBFBF" w:themeColor="background1" w:themeShade="BF" w:sz="18" w:space="0"/>
            </w:tcBorders>
            <w:shd w:val="clear" w:color="000000" w:fill="FF6B65"/>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6</w:t>
            </w:r>
            <w:r w:rsidRPr="004C5DC5">
              <w:rPr>
                <w:b/>
                <w:color w:val="000000"/>
                <w:sz w:val="28"/>
                <w:szCs w:val="28"/>
                <w:lang w:val="Portuguese"/>
              </w:rPr>
              <w:t xml:space="preserve"> –</w:t>
            </w:r>
          </w:p>
        </w:tc>
      </w:tr>
      <w:tr w:rsidRPr="004C5DC5" w:rsidR="004C5DC5" w:rsidTr="004C5DC5">
        <w:trPr>
          <w:trHeight w:val="1300"/>
        </w:trPr>
        <w:tc>
          <w:tcPr>
            <w:tcW w:w="2676" w:type="dxa"/>
            <w:tcBorders>
              <w:top w:val="nil"/>
              <w:left w:val="single" w:color="BFBFBF" w:sz="4" w:space="0"/>
              <w:right w:val="single" w:color="BFBFBF" w:sz="4" w:space="0"/>
            </w:tcBorders>
            <w:shd w:val="clear" w:color="auto" w:fill="auto"/>
            <w:vAlign w:val="center"/>
            <w:hideMark/>
          </w:tcPr>
          <w:p w:rsidRPr="004C5DC5" w:rsidR="004C5DC5" w:rsidP="004C5DC5" w:rsidRDefault="004C5DC5">
            <w:pPr>
              <w:bidi w:val="false"/>
              <w:jc w:val="center"/>
              <w:rPr>
                <w:b/>
                <w:bCs/>
                <w:color w:val="595959"/>
                <w:sz w:val="30"/>
                <w:szCs w:val="30"/>
              </w:rPr>
            </w:pPr>
            <w:r w:rsidRPr="004C5DC5">
              <w:rPr>
                <w:b/>
                <w:bCs/>
                <w:color w:val="595959"/>
                <w:sz w:val="30"/>
                <w:szCs w:val="30"/>
                <w:lang w:val="Portuguese"/>
              </w:rPr>
              <w:t xml:space="preserve"> </w:t>
            </w:r>
          </w:p>
        </w:tc>
        <w:tc>
          <w:tcPr>
            <w:tcW w:w="2676" w:type="dxa"/>
            <w:tcBorders>
              <w:top w:val="nil"/>
              <w:left w:val="nil"/>
              <w:right w:val="single" w:color="BFBFBF" w:sz="4" w:space="0"/>
            </w:tcBorders>
            <w:shd w:val="clear" w:color="000000" w:fill="FFD966"/>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MÉDIO</w:t>
            </w:r>
          </w:p>
        </w:tc>
        <w:tc>
          <w:tcPr>
            <w:tcW w:w="2644" w:type="dxa"/>
            <w:tcBorders>
              <w:top w:val="nil"/>
              <w:left w:val="nil"/>
              <w:right w:val="single" w:color="BFBFBF" w:sz="4" w:space="0"/>
            </w:tcBorders>
            <w:shd w:val="clear" w:color="000000" w:fill="FF6B65"/>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ALTA</w:t>
            </w:r>
          </w:p>
        </w:tc>
        <w:tc>
          <w:tcPr>
            <w:tcW w:w="2644" w:type="dxa"/>
            <w:tcBorders>
              <w:top w:val="nil"/>
              <w:left w:val="nil"/>
              <w:right w:val="single" w:color="BFBFBF" w:themeColor="background1" w:themeShade="BF" w:sz="18" w:space="0"/>
            </w:tcBorders>
            <w:shd w:val="clear" w:color="000000" w:fill="FF6B65"/>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Portuguese"/>
              </w:rPr>
              <w:t>ALTA</w:t>
            </w:r>
          </w:p>
        </w:tc>
      </w:tr>
      <w:tr w:rsidRPr="004C5DC5" w:rsidR="004C5DC5" w:rsidTr="004C5DC5">
        <w:trPr>
          <w:trHeight w:val="1300"/>
        </w:trPr>
        <w:tc>
          <w:tcPr>
            <w:tcW w:w="2676" w:type="dxa"/>
            <w:tcBorders>
              <w:top w:val="nil"/>
              <w:left w:val="single" w:color="BFBFBF" w:sz="4" w:space="0"/>
              <w:bottom w:val="single" w:color="BFBFBF" w:themeColor="background1" w:themeShade="BF" w:sz="18" w:space="0"/>
              <w:right w:val="single" w:color="BFBFBF" w:sz="4" w:space="0"/>
            </w:tcBorders>
            <w:shd w:val="clear" w:color="auto" w:fill="auto"/>
            <w:hideMark/>
          </w:tcPr>
          <w:p w:rsidRPr="004C5DC5" w:rsidR="004C5DC5" w:rsidP="004C5DC5" w:rsidRDefault="004C5DC5">
            <w:pPr>
              <w:bidi w:val="false"/>
              <w:jc w:val="center"/>
              <w:rPr>
                <w:b/>
                <w:bCs/>
                <w:color w:val="595959"/>
                <w:sz w:val="28"/>
                <w:szCs w:val="28"/>
              </w:rPr>
            </w:pPr>
            <w:r w:rsidRPr="004C5DC5">
              <w:rPr>
                <w:b/>
                <w:color w:val="595959"/>
                <w:sz w:val="28"/>
                <w:szCs w:val="28"/>
                <w:lang w:val="Portuguese"/>
              </w:rPr>
              <w:t>3</w:t>
            </w:r>
          </w:p>
        </w:tc>
        <w:tc>
          <w:tcPr>
            <w:tcW w:w="2676" w:type="dxa"/>
            <w:tcBorders>
              <w:top w:val="nil"/>
              <w:left w:val="nil"/>
              <w:bottom w:val="single" w:color="BFBFBF" w:themeColor="background1" w:themeShade="BF" w:sz="18" w:space="0"/>
              <w:right w:val="single" w:color="BFBFBF" w:sz="4" w:space="0"/>
            </w:tcBorders>
            <w:shd w:val="clear" w:color="000000" w:fill="FFD966"/>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3</w:t>
            </w:r>
            <w:r w:rsidRPr="004C5DC5">
              <w:rPr>
                <w:b/>
                <w:color w:val="000000"/>
                <w:sz w:val="28"/>
                <w:szCs w:val="28"/>
                <w:lang w:val="Portuguese"/>
              </w:rPr>
              <w:t xml:space="preserve"> –</w:t>
            </w:r>
          </w:p>
        </w:tc>
        <w:tc>
          <w:tcPr>
            <w:tcW w:w="2644" w:type="dxa"/>
            <w:tcBorders>
              <w:top w:val="nil"/>
              <w:left w:val="nil"/>
              <w:bottom w:val="single" w:color="BFBFBF" w:themeColor="background1" w:themeShade="BF" w:sz="18" w:space="0"/>
              <w:right w:val="single" w:color="BFBFBF" w:sz="4" w:space="0"/>
            </w:tcBorders>
            <w:shd w:val="clear" w:color="000000" w:fill="FF6B65"/>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6</w:t>
            </w:r>
            <w:r w:rsidRPr="004C5DC5">
              <w:rPr>
                <w:b/>
                <w:color w:val="000000"/>
                <w:sz w:val="28"/>
                <w:szCs w:val="28"/>
                <w:lang w:val="Portuguese"/>
              </w:rPr>
              <w:t xml:space="preserve"> –</w:t>
            </w:r>
          </w:p>
        </w:tc>
        <w:tc>
          <w:tcPr>
            <w:tcW w:w="2644" w:type="dxa"/>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4C5DC5" w:rsidR="004C5DC5" w:rsidP="004C5DC5" w:rsidRDefault="004C5DC5">
            <w:pPr>
              <w:bidi w:val="false"/>
              <w:jc w:val="center"/>
              <w:rPr>
                <w:b/>
                <w:bCs/>
                <w:color w:val="000000"/>
                <w:sz w:val="28"/>
                <w:szCs w:val="28"/>
              </w:rPr>
            </w:pPr>
            <w:r w:rsidRPr="004C5DC5">
              <w:rPr>
                <w:b/>
                <w:color w:val="000000"/>
                <w:sz w:val="28"/>
                <w:szCs w:val="28"/>
                <w:lang w:val="Portuguese"/>
              </w:rPr>
              <w:t xml:space="preserve">– </w:t>
            </w:r>
            <w:r w:rsidRPr="004C5DC5">
              <w:rPr>
                <w:b/>
                <w:color w:val="000000"/>
                <w:sz w:val="32"/>
                <w:szCs w:val="32"/>
                <w:lang w:val="Portuguese"/>
              </w:rPr>
              <w:t>9</w:t>
            </w:r>
            <w:r w:rsidRPr="004C5DC5">
              <w:rPr>
                <w:b/>
                <w:color w:val="000000"/>
                <w:sz w:val="28"/>
                <w:szCs w:val="28"/>
                <w:lang w:val="Portuguese"/>
              </w:rPr>
              <w:t xml:space="preserve"> –</w:t>
            </w:r>
          </w:p>
        </w:tc>
      </w:tr>
    </w:tbl>
    <w:p w:rsidRPr="00682B27" w:rsidR="008B200C" w:rsidP="001968EE" w:rsidRDefault="008B200C">
      <w:pPr>
        <w:shd w:val="clear" w:color="auto" w:fill="FFFFFF"/>
        <w:bidi w:val="false"/>
        <w:rPr>
          <w:szCs w:val="21"/>
        </w:rPr>
      </w:pPr>
    </w:p>
    <w:p w:rsidRPr="00682B27" w:rsidR="008B200C" w:rsidP="001968EE" w:rsidRDefault="008B200C">
      <w:pPr>
        <w:shd w:val="clear" w:color="auto" w:fill="FFFFFF"/>
        <w:bidi w:val="false"/>
        <w:rPr>
          <w:szCs w:val="21"/>
        </w:rPr>
      </w:pPr>
    </w:p>
    <w:p w:rsidR="004C5DC5" w:rsidP="001968EE" w:rsidRDefault="004C5DC5">
      <w:pPr>
        <w:shd w:val="clear" w:color="auto" w:fill="FFFFFF"/>
        <w:bidi w:val="false"/>
        <w:rPr>
          <w:szCs w:val="21"/>
        </w:rPr>
        <w:sectPr w:rsidR="004C5DC5" w:rsidSect="00D04BD0">
          <w:footerReference w:type="even" r:id="rId13"/>
          <w:footerReference w:type="default" r:id="rId14"/>
          <w:pgSz w:w="12240" w:h="15840"/>
          <w:pgMar w:top="576" w:right="720" w:bottom="576" w:left="720" w:header="720" w:footer="518" w:gutter="0"/>
          <w:cols w:space="720"/>
          <w:titlePg/>
          <w:docGrid w:linePitch="360"/>
        </w:sectPr>
      </w:pPr>
    </w:p>
    <w:p w:rsidRPr="00682B27" w:rsidR="001968EE" w:rsidP="001968EE" w:rsidRDefault="001968EE">
      <w:pPr>
        <w:shd w:val="clear" w:color="auto" w:fill="FFFFFF"/>
        <w:bidi w:val="false"/>
        <w:rPr>
          <w:szCs w:val="21"/>
        </w:rPr>
      </w:pPr>
    </w:p>
    <w:p w:rsidRPr="003D706E" w:rsidR="00C81141" w:rsidP="001032AD" w:rsidRDefault="00C81141">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trPr>
          <w:trHeight w:val="3375"/>
        </w:trPr>
        <w:tc>
          <w:tcPr>
            <w:tcW w:w="10147" w:type="dxa"/>
          </w:tcPr>
          <w:p w:rsidR="00A255C6" w:rsidP="001032AD" w:rsidRDefault="00A255C6">
            <w:pPr>
              <w:bidi w:val="false"/>
              <w:jc w:val="center"/>
              <w:rPr>
                <w:rFonts w:cs="Arial"/>
                <w:b/>
                <w:color w:val="000000" w:themeColor="text1"/>
                <w:sz w:val="20"/>
                <w:szCs w:val="20"/>
              </w:rPr>
            </w:pPr>
          </w:p>
          <w:p w:rsidRPr="003D706E" w:rsidR="00FF51C2" w:rsidP="001032AD" w:rsidRDefault="00FF51C2">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pPr>
              <w:bidi w:val="false"/>
              <w:spacing w:line="276" w:lineRule="auto"/>
              <w:rPr>
                <w:rFonts w:cs="Arial"/>
                <w:color w:val="000000" w:themeColor="text1"/>
                <w:sz w:val="21"/>
                <w:szCs w:val="18"/>
              </w:rPr>
            </w:pPr>
          </w:p>
          <w:p w:rsidRPr="003D706E" w:rsidR="00FF51C2" w:rsidP="001032AD" w:rsidRDefault="00FF51C2">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pPr>
        <w:rPr>
          <w:b/>
          <w:color w:val="000000" w:themeColor="text1"/>
          <w:sz w:val="32"/>
          <w:szCs w:val="44"/>
        </w:rPr>
      </w:pPr>
    </w:p>
    <w:p w:rsidR="00473A9E" w:rsidP="001032AD" w:rsidRDefault="00473A9E">
      <w:pPr>
        <w:rPr>
          <w:b/>
          <w:color w:val="000000" w:themeColor="text1"/>
          <w:sz w:val="32"/>
          <w:szCs w:val="44"/>
        </w:rPr>
      </w:pPr>
    </w:p>
    <w:p w:rsidRPr="003D706E" w:rsidR="00473A9E" w:rsidP="001032AD" w:rsidRDefault="00473A9E">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D75" w:rsidRDefault="00973D75" w:rsidP="00F36FE0">
      <w:r>
        <w:separator/>
      </w:r>
    </w:p>
  </w:endnote>
  <w:endnote w:type="continuationSeparator" w:id="0">
    <w:p w:rsidR="00973D75" w:rsidRDefault="00973D7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rsidRDefault="00036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D75" w:rsidRDefault="00973D75" w:rsidP="00F36FE0">
      <w:r>
        <w:separator/>
      </w:r>
    </w:p>
  </w:footnote>
  <w:footnote w:type="continuationSeparator" w:id="0">
    <w:p w:rsidR="00973D75" w:rsidRDefault="00973D7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15"/>
    <w:rsid w:val="000013C8"/>
    <w:rsid w:val="00016F6D"/>
    <w:rsid w:val="00031AF7"/>
    <w:rsid w:val="00036FF2"/>
    <w:rsid w:val="000413A5"/>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47353"/>
    <w:rsid w:val="00150B91"/>
    <w:rsid w:val="001546C7"/>
    <w:rsid w:val="0016036A"/>
    <w:rsid w:val="00172EE8"/>
    <w:rsid w:val="001756CC"/>
    <w:rsid w:val="001962A6"/>
    <w:rsid w:val="001968EE"/>
    <w:rsid w:val="001D1C87"/>
    <w:rsid w:val="001E1863"/>
    <w:rsid w:val="001F66A6"/>
    <w:rsid w:val="00206944"/>
    <w:rsid w:val="00206A92"/>
    <w:rsid w:val="00232075"/>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DC5"/>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74101"/>
    <w:rsid w:val="0078197E"/>
    <w:rsid w:val="00782659"/>
    <w:rsid w:val="00783BAD"/>
    <w:rsid w:val="007940B3"/>
    <w:rsid w:val="007C0A2F"/>
    <w:rsid w:val="007D0331"/>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3D75"/>
    <w:rsid w:val="00977EFD"/>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DE3DBE"/>
    <w:rsid w:val="00E0014C"/>
    <w:rsid w:val="00E06662"/>
    <w:rsid w:val="00E11F52"/>
    <w:rsid w:val="00E1328E"/>
    <w:rsid w:val="00E238AC"/>
    <w:rsid w:val="00E42115"/>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233AB"/>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50E49"/>
  <w15:docId w15:val="{53021C43-9AE1-4054-B317-067141C8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15308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39&amp;utm_language=PT&amp;utm_source=integrated+content&amp;utm_campaign=/all-risk-assessment-matrix-templates-you-need&amp;utm_medium=ic+3x3+risk+matrix+57139+word+pt&amp;lpa=ic+3x3+risk+matrix+57139+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3x3-Risk-Matrix-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C6D8146-86A7-4F5D-943F-CC55B25961B8}">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IC-3x3-Risk-Matrix-8849_WORD.dotx</Template>
  <TotalTime>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2020-05-04T03:24:00Z</cp:lastPrinted>
  <dcterms:created xsi:type="dcterms:W3CDTF">2022-02-08T23:40:00Z</dcterms:created>
  <dcterms:modified xsi:type="dcterms:W3CDTF">2022-02-08T23:41:00Z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