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402828" w:rsidR="00402828" w:rsidP="00402828" w14:paraId="022FC02E" w14:textId="77777777">
      <w:pPr>
        <w:bidi w:val="false"/>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402828">
        <w:rPr>
          <w:noProof/>
          <w:lang w:val="Portuguese"/>
        </w:rPr>
        <w:drawing>
          <wp:anchor distT="0" distB="0" distL="114300" distR="114300" simplePos="0" relativeHeight="251658240" behindDoc="1" locked="0" layoutInCell="1" allowOverlap="1">
            <wp:simplePos x="0" y="0"/>
            <wp:positionH relativeFrom="column">
              <wp:posOffset>4231785</wp:posOffset>
            </wp:positionH>
            <wp:positionV relativeFrom="paragraph">
              <wp:posOffset>80010</wp:posOffset>
            </wp:positionV>
            <wp:extent cx="2612181" cy="361957"/>
            <wp:effectExtent l="0" t="0" r="0" b="0"/>
            <wp:wrapNone/>
            <wp:docPr id="3" name="Picture 2">
              <a:hlinkClick xmlns:a="http://schemas.openxmlformats.org/drawingml/2006/main" xmlns:r="http://schemas.openxmlformats.org/officeDocument/2006/relationships" r:id="rId4"/>
              <a:extLst xmlns:a="http://schemas.openxmlformats.org/drawingml/2006/main">
                <a:ext xmlns:a="http://schemas.openxmlformats.org/drawingml/2006/main"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4"/>
                      <a:extLst>
                        <a:ext xmlns:a="http://schemas.openxmlformats.org/drawingml/2006/main" uri="{FF2B5EF4-FFF2-40B4-BE49-F238E27FC236}">
                          <a16:creationId xmlns:a16="http://schemas.microsoft.com/office/drawing/2014/main" id="{5578A7D4-C516-4441-92F1-0BFE0406A7AC}"/>
                        </a:ext>
                      </a:extLst>
                    </pic:cNvPr>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Pr="00402828" w:rsidR="00551B77" w:rsidP="00072028" w14:paraId="7CEC4441" w14:textId="77777777">
      <w:pPr>
        <w:bidi w:val="false"/>
        <w:ind w:left="-450"/>
        <w:rPr>
          <w:b/>
          <w:color w:val="808080" w:themeColor="background1" w:themeShade="80"/>
          <w:sz w:val="36"/>
        </w:rPr>
      </w:pPr>
      <w:r>
        <w:rPr>
          <w:b/>
          <w:color w:val="808080" w:themeColor="background1" w:themeShade="80"/>
          <w:sz w:val="36"/>
          <w:lang w:val="Portuguese"/>
        </w:rPr>
        <w:t xml:space="preserve">MODELO DE DESIGN DE IDENTIDADE DE MARCA</w:t>
      </w:r>
      <w:r w:rsidRPr="00402828" w:rsidR="00BC17E0">
        <w:rPr>
          <w:rFonts w:eastAsia="Times New Roman" w:cs="Times New Roman"/>
          <w:b/>
          <w:color w:val="1A4A5E"/>
          <w:sz w:val="44"/>
          <w:szCs w:val="44"/>
          <w:lang w:val="Portuguese"/>
        </w:rPr>
        <w:tab/>
      </w:r>
    </w:p>
    <w:tbl>
      <w:tblPr>
        <w:tblW w:w="11096" w:type="dxa"/>
        <w:tblInd w:w="-455" w:type="dxa"/>
        <w:tblLook w:val="04A0"/>
      </w:tblPr>
      <w:tblGrid>
        <w:gridCol w:w="3064"/>
        <w:gridCol w:w="536"/>
        <w:gridCol w:w="1288"/>
        <w:gridCol w:w="6208"/>
      </w:tblGrid>
      <w:tr w:rsidTr="00072028" w14:paraId="0F274ABA" w14:textId="77777777">
        <w:tblPrEx>
          <w:tblW w:w="11096" w:type="dxa"/>
          <w:tblInd w:w="-455" w:type="dxa"/>
          <w:tblLook w:val="04A0"/>
        </w:tblPrEx>
        <w:trPr>
          <w:trHeight w:val="356"/>
        </w:trPr>
        <w:tc>
          <w:tcPr>
            <w:tcW w:w="11096" w:type="dxa"/>
            <w:gridSpan w:val="4"/>
            <w:tcBorders>
              <w:top w:val="single" w:color="A5A5A5" w:sz="4" w:space="0"/>
              <w:left w:val="single" w:color="A5A5A5" w:sz="4" w:space="0"/>
              <w:bottom w:val="single" w:color="A5A5A5" w:sz="4" w:space="0"/>
              <w:right w:val="single" w:color="A5A5A5" w:sz="4" w:space="0"/>
            </w:tcBorders>
            <w:shd w:val="clear" w:color="1E4E79" w:fill="333F4F"/>
            <w:noWrap/>
            <w:vAlign w:val="center"/>
            <w:hideMark/>
          </w:tcPr>
          <w:p w:rsidRPr="00072028" w:rsidR="00072028" w:rsidP="00072028" w14:paraId="0F035D84" w14:textId="77777777">
            <w:pPr>
              <w:bidi w:val="false"/>
              <w:ind w:left="244"/>
              <w:jc w:val="center"/>
              <w:rPr>
                <w:rFonts w:eastAsia="Times New Roman" w:cs="Arial"/>
                <w:b/>
                <w:bCs/>
                <w:color w:val="FFFFFF"/>
                <w:sz w:val="24"/>
              </w:rPr>
            </w:pPr>
            <w:r w:rsidRPr="00072028">
              <w:rPr>
                <w:rFonts w:eastAsia="Times New Roman" w:cs="Arial"/>
                <w:b/>
                <w:color w:val="FFFFFF"/>
                <w:sz w:val="24"/>
                <w:lang w:val="Portuguese"/>
              </w:rPr>
              <w:t>VISÃO GERAL CRIATIVA</w:t>
            </w:r>
          </w:p>
        </w:tc>
      </w:tr>
      <w:tr w:rsidTr="00767687" w14:paraId="0D74F95F" w14:textId="77777777">
        <w:tblPrEx>
          <w:tblW w:w="11096" w:type="dxa"/>
          <w:tblInd w:w="-455" w:type="dxa"/>
          <w:tblLook w:val="04A0"/>
        </w:tblPrEx>
        <w:trPr>
          <w:trHeight w:val="533"/>
        </w:trPr>
        <w:tc>
          <w:tcPr>
            <w:tcW w:w="3600" w:type="dxa"/>
            <w:gridSpan w:val="2"/>
            <w:tcBorders>
              <w:top w:val="nil"/>
              <w:left w:val="single" w:color="A5A5A5" w:sz="4" w:space="0"/>
              <w:bottom w:val="double" w:color="A5A5A5" w:sz="6" w:space="0"/>
              <w:right w:val="single" w:color="A5A5A5" w:sz="4" w:space="0"/>
            </w:tcBorders>
            <w:shd w:val="clear" w:color="BDD6EE" w:fill="ACB9CA"/>
            <w:vAlign w:val="center"/>
            <w:hideMark/>
          </w:tcPr>
          <w:p w:rsidRPr="00072028" w:rsidR="00767687" w:rsidP="00072028" w14:paraId="716A76C4" w14:textId="77777777">
            <w:pPr>
              <w:bidi w:val="false"/>
              <w:rPr>
                <w:rFonts w:eastAsia="Times New Roman" w:cs="Arial"/>
                <w:b/>
                <w:bCs/>
                <w:color w:val="000000"/>
                <w:szCs w:val="20"/>
              </w:rPr>
            </w:pPr>
            <w:r w:rsidRPr="00072028">
              <w:rPr>
                <w:rFonts w:eastAsia="Times New Roman" w:cs="Arial"/>
                <w:b/>
                <w:color w:val="000000"/>
                <w:szCs w:val="20"/>
                <w:lang w:val="Portuguese"/>
              </w:rPr>
              <w:t>TÍTULO CURTO DE DESIGN DE IDENTIDADE DE MARCA</w:t>
            </w:r>
          </w:p>
        </w:tc>
        <w:tc>
          <w:tcPr>
            <w:tcW w:w="7496" w:type="dxa"/>
            <w:gridSpan w:val="2"/>
            <w:tcBorders>
              <w:top w:val="nil"/>
              <w:left w:val="nil"/>
              <w:bottom w:val="double" w:color="A5A5A5" w:sz="6" w:space="0"/>
              <w:right w:val="single" w:color="A5A5A5" w:sz="4" w:space="0"/>
            </w:tcBorders>
            <w:shd w:val="clear" w:color="auto" w:fill="auto"/>
            <w:noWrap/>
            <w:vAlign w:val="center"/>
            <w:hideMark/>
          </w:tcPr>
          <w:p w:rsidRPr="00072028" w:rsidR="00767687" w:rsidP="00767687" w14:paraId="1C5B3C0F" w14:textId="77777777">
            <w:pPr>
              <w:bidi w:val="false"/>
              <w:rPr>
                <w:rFonts w:eastAsia="Times New Roman" w:cs="Arial"/>
                <w:b/>
                <w:bCs/>
                <w:color w:val="000000"/>
                <w:szCs w:val="20"/>
              </w:rPr>
            </w:pPr>
            <w:r w:rsidRPr="00767687">
              <w:rPr>
                <w:rFonts w:eastAsia="Times New Roman" w:cs="Arial"/>
                <w:b/>
                <w:color w:val="000000"/>
                <w:szCs w:val="20"/>
                <w:lang w:val="Portuguese"/>
              </w:rPr>
              <w:t>Resumo da marca para cobrança positiva</w:t>
            </w:r>
          </w:p>
          <w:p w:rsidRPr="00072028" w:rsidR="00767687" w:rsidP="00072028" w14:paraId="731BD2DA"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r>
      <w:tr w:rsidTr="00767687" w14:paraId="330C5157" w14:textId="77777777">
        <w:tblPrEx>
          <w:tblW w:w="11096" w:type="dxa"/>
          <w:tblInd w:w="-455" w:type="dxa"/>
          <w:tblLook w:val="04A0"/>
        </w:tblPrEx>
        <w:trPr>
          <w:trHeight w:val="370"/>
        </w:trPr>
        <w:tc>
          <w:tcPr>
            <w:tcW w:w="4888" w:type="dxa"/>
            <w:gridSpan w:val="3"/>
            <w:tcBorders>
              <w:top w:val="nil"/>
              <w:left w:val="single" w:color="A5A5A5" w:sz="4" w:space="0"/>
              <w:bottom w:val="single" w:color="A5A5A5" w:sz="4" w:space="0"/>
              <w:right w:val="single" w:color="A5A5A5" w:sz="4" w:space="0"/>
            </w:tcBorders>
            <w:shd w:val="clear" w:color="DEEAF6" w:fill="EAEEF3"/>
            <w:vAlign w:val="center"/>
            <w:hideMark/>
          </w:tcPr>
          <w:p w:rsidRPr="00072028" w:rsidR="00072028" w:rsidP="00072028" w14:paraId="5B8F74DF" w14:textId="77777777">
            <w:pPr>
              <w:bidi w:val="false"/>
              <w:rPr>
                <w:rFonts w:eastAsia="Times New Roman" w:cs="Arial"/>
                <w:b/>
                <w:bCs/>
                <w:color w:val="000000"/>
                <w:szCs w:val="20"/>
              </w:rPr>
            </w:pPr>
            <w:r w:rsidRPr="00072028">
              <w:rPr>
                <w:rFonts w:eastAsia="Times New Roman" w:cs="Arial"/>
                <w:b/>
                <w:color w:val="000000"/>
                <w:szCs w:val="20"/>
                <w:lang w:val="Portuguese"/>
              </w:rPr>
              <w:t>NOME DO CLIENTE</w:t>
            </w:r>
          </w:p>
        </w:tc>
        <w:tc>
          <w:tcPr>
            <w:tcW w:w="6208" w:type="dxa"/>
            <w:tcBorders>
              <w:top w:val="nil"/>
              <w:left w:val="nil"/>
              <w:bottom w:val="single" w:color="A5A5A5" w:sz="4" w:space="0"/>
              <w:right w:val="single" w:color="A5A5A5" w:sz="4" w:space="0"/>
            </w:tcBorders>
            <w:shd w:val="clear" w:color="auto" w:fill="auto"/>
            <w:vAlign w:val="center"/>
            <w:hideMark/>
          </w:tcPr>
          <w:p w:rsidRPr="00767687" w:rsidR="00072028" w:rsidP="00072028" w14:paraId="2983742B" w14:textId="77777777">
            <w:pPr>
              <w:bidi w:val="false"/>
              <w:rPr>
                <w:rFonts w:eastAsia="Times New Roman" w:cs="Arial"/>
                <w:color w:val="000000"/>
                <w:sz w:val="18"/>
                <w:szCs w:val="18"/>
              </w:rPr>
            </w:pPr>
            <w:r w:rsidRPr="00767687">
              <w:rPr>
                <w:rFonts w:eastAsia="Times New Roman" w:cs="Arial"/>
                <w:color w:val="000000"/>
                <w:sz w:val="18"/>
                <w:szCs w:val="18"/>
                <w:lang w:val="Portuguese"/>
              </w:rPr>
              <w:t>Cobrança positiva</w:t>
            </w:r>
          </w:p>
        </w:tc>
      </w:tr>
      <w:tr w:rsidTr="00767687" w14:paraId="1F847592" w14:textId="77777777">
        <w:tblPrEx>
          <w:tblW w:w="11096" w:type="dxa"/>
          <w:tblInd w:w="-455" w:type="dxa"/>
          <w:tblLook w:val="04A0"/>
        </w:tblPrEx>
        <w:trPr>
          <w:trHeight w:val="370"/>
        </w:trPr>
        <w:tc>
          <w:tcPr>
            <w:tcW w:w="3064" w:type="dxa"/>
            <w:tcBorders>
              <w:top w:val="nil"/>
              <w:left w:val="single" w:color="A5A5A5" w:sz="4" w:space="0"/>
              <w:bottom w:val="nil"/>
              <w:right w:val="single" w:color="A5A5A5" w:sz="4" w:space="0"/>
            </w:tcBorders>
            <w:shd w:val="clear" w:color="BDD6EE" w:fill="ACB9CA"/>
            <w:vAlign w:val="center"/>
            <w:hideMark/>
          </w:tcPr>
          <w:p w:rsidRPr="00072028" w:rsidR="00072028" w:rsidP="00072028" w14:paraId="7A994786" w14:textId="77777777">
            <w:pPr>
              <w:bidi w:val="false"/>
              <w:rPr>
                <w:rFonts w:eastAsia="Times New Roman" w:cs="Arial"/>
                <w:b/>
                <w:bCs/>
                <w:color w:val="000000"/>
                <w:szCs w:val="20"/>
              </w:rPr>
            </w:pPr>
            <w:r w:rsidRPr="00072028">
              <w:rPr>
                <w:rFonts w:eastAsia="Times New Roman" w:cs="Arial"/>
                <w:b/>
                <w:color w:val="000000"/>
                <w:szCs w:val="20"/>
                <w:lang w:val="Portuguese"/>
              </w:rPr>
              <w:t>INFORMAÇÕES DE CONTATO</w:t>
            </w:r>
          </w:p>
        </w:tc>
        <w:tc>
          <w:tcPr>
            <w:tcW w:w="1824" w:type="dxa"/>
            <w:gridSpan w:val="2"/>
            <w:tcBorders>
              <w:top w:val="nil"/>
              <w:left w:val="nil"/>
              <w:bottom w:val="single" w:color="A5A5A5" w:sz="4" w:space="0"/>
              <w:right w:val="single" w:color="A5A5A5" w:sz="4" w:space="0"/>
            </w:tcBorders>
            <w:shd w:val="clear" w:color="BDD6EE" w:fill="ACB9CA"/>
            <w:vAlign w:val="center"/>
            <w:hideMark/>
          </w:tcPr>
          <w:p w:rsidRPr="00072028" w:rsidR="00072028" w:rsidP="00072028" w14:paraId="6559E679"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NOME</w:t>
            </w:r>
          </w:p>
        </w:tc>
        <w:tc>
          <w:tcPr>
            <w:tcW w:w="6208" w:type="dxa"/>
            <w:tcBorders>
              <w:top w:val="nil"/>
              <w:left w:val="nil"/>
              <w:bottom w:val="single" w:color="A5A5A5" w:sz="4" w:space="0"/>
              <w:right w:val="single" w:color="A5A5A5" w:sz="4" w:space="0"/>
            </w:tcBorders>
            <w:shd w:val="clear" w:color="auto" w:fill="auto"/>
            <w:vAlign w:val="center"/>
            <w:hideMark/>
          </w:tcPr>
          <w:p w:rsidRPr="00767687" w:rsidR="00072028" w:rsidP="00072028" w14:paraId="44EBA778" w14:textId="77777777">
            <w:pPr>
              <w:bidi w:val="false"/>
              <w:rPr>
                <w:rFonts w:eastAsia="Times New Roman" w:cs="Arial"/>
                <w:color w:val="000000"/>
                <w:sz w:val="18"/>
                <w:szCs w:val="18"/>
              </w:rPr>
            </w:pPr>
            <w:r w:rsidRPr="00767687">
              <w:rPr>
                <w:rFonts w:eastAsia="Times New Roman" w:cs="Arial"/>
                <w:color w:val="000000"/>
                <w:sz w:val="18"/>
                <w:szCs w:val="18"/>
                <w:lang w:val="Portuguese"/>
              </w:rPr>
              <w:t>Jane Wendell</w:t>
            </w:r>
          </w:p>
        </w:tc>
      </w:tr>
      <w:tr w:rsidTr="00767687" w14:paraId="1773D5E4" w14:textId="77777777">
        <w:tblPrEx>
          <w:tblW w:w="11096" w:type="dxa"/>
          <w:tblInd w:w="-455" w:type="dxa"/>
          <w:tblLook w:val="04A0"/>
        </w:tblPrEx>
        <w:trPr>
          <w:trHeight w:val="370"/>
        </w:trPr>
        <w:tc>
          <w:tcPr>
            <w:tcW w:w="3064" w:type="dxa"/>
            <w:tcBorders>
              <w:top w:val="nil"/>
              <w:left w:val="single" w:color="A5A5A5" w:sz="4" w:space="0"/>
              <w:bottom w:val="nil"/>
              <w:right w:val="single" w:color="A5A5A5" w:sz="4" w:space="0"/>
            </w:tcBorders>
            <w:shd w:val="clear" w:color="000000" w:fill="ACB9CA"/>
            <w:noWrap/>
            <w:vAlign w:val="bottom"/>
            <w:hideMark/>
          </w:tcPr>
          <w:p w:rsidRPr="00072028" w:rsidR="00072028" w:rsidP="00072028" w14:paraId="379F26C0" w14:textId="77777777">
            <w:pPr>
              <w:bidi w:val="false"/>
              <w:ind w:firstLine="240" w:firstLineChars="100"/>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c>
          <w:tcPr>
            <w:tcW w:w="1824" w:type="dxa"/>
            <w:gridSpan w:val="2"/>
            <w:tcBorders>
              <w:top w:val="nil"/>
              <w:left w:val="nil"/>
              <w:bottom w:val="single" w:color="A5A5A5" w:sz="4" w:space="0"/>
              <w:right w:val="single" w:color="A5A5A5" w:sz="4" w:space="0"/>
            </w:tcBorders>
            <w:shd w:val="clear" w:color="BDD6EE" w:fill="ACB9CA"/>
            <w:vAlign w:val="center"/>
            <w:hideMark/>
          </w:tcPr>
          <w:p w:rsidRPr="00072028" w:rsidR="00072028" w:rsidP="00072028" w14:paraId="6F9E5CE1"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TELEFONE</w:t>
            </w:r>
          </w:p>
        </w:tc>
        <w:tc>
          <w:tcPr>
            <w:tcW w:w="6208" w:type="dxa"/>
            <w:tcBorders>
              <w:top w:val="nil"/>
              <w:left w:val="nil"/>
              <w:bottom w:val="single" w:color="A5A5A5" w:sz="4" w:space="0"/>
              <w:right w:val="single" w:color="A5A5A5" w:sz="4" w:space="0"/>
            </w:tcBorders>
            <w:shd w:val="clear" w:color="auto" w:fill="auto"/>
            <w:vAlign w:val="center"/>
            <w:hideMark/>
          </w:tcPr>
          <w:p w:rsidRPr="00767687" w:rsidR="00072028" w:rsidP="00072028" w14:paraId="295E085E" w14:textId="77777777">
            <w:pPr>
              <w:bidi w:val="false"/>
              <w:rPr>
                <w:rFonts w:eastAsia="Times New Roman" w:cs="Arial"/>
                <w:color w:val="000000"/>
                <w:sz w:val="18"/>
                <w:szCs w:val="18"/>
              </w:rPr>
            </w:pPr>
            <w:r w:rsidRPr="00767687">
              <w:rPr>
                <w:rFonts w:eastAsia="Times New Roman" w:cs="Arial"/>
                <w:color w:val="000000"/>
                <w:sz w:val="18"/>
                <w:szCs w:val="18"/>
                <w:lang w:val="Portuguese"/>
              </w:rPr>
              <w:t>555-123-9876</w:t>
            </w:r>
          </w:p>
        </w:tc>
      </w:tr>
      <w:tr w:rsidTr="00767687" w14:paraId="5E56E0EA" w14:textId="77777777">
        <w:tblPrEx>
          <w:tblW w:w="11096" w:type="dxa"/>
          <w:tblInd w:w="-455" w:type="dxa"/>
          <w:tblLook w:val="04A0"/>
        </w:tblPrEx>
        <w:trPr>
          <w:trHeight w:val="370"/>
        </w:trPr>
        <w:tc>
          <w:tcPr>
            <w:tcW w:w="3064" w:type="dxa"/>
            <w:tcBorders>
              <w:top w:val="nil"/>
              <w:left w:val="single" w:color="A5A5A5" w:sz="4" w:space="0"/>
              <w:bottom w:val="nil"/>
              <w:right w:val="single" w:color="A5A5A5" w:sz="4" w:space="0"/>
            </w:tcBorders>
            <w:shd w:val="clear" w:color="000000" w:fill="ACB9CA"/>
            <w:noWrap/>
            <w:vAlign w:val="bottom"/>
            <w:hideMark/>
          </w:tcPr>
          <w:p w:rsidRPr="00072028" w:rsidR="00072028" w:rsidP="00072028" w14:paraId="51E15A34" w14:textId="77777777">
            <w:pPr>
              <w:bidi w:val="false"/>
              <w:ind w:firstLine="240" w:firstLineChars="100"/>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c>
          <w:tcPr>
            <w:tcW w:w="1824" w:type="dxa"/>
            <w:gridSpan w:val="2"/>
            <w:tcBorders>
              <w:top w:val="nil"/>
              <w:left w:val="nil"/>
              <w:bottom w:val="single" w:color="A5A5A5" w:sz="4" w:space="0"/>
              <w:right w:val="single" w:color="A5A5A5" w:sz="4" w:space="0"/>
            </w:tcBorders>
            <w:shd w:val="clear" w:color="BDD6EE" w:fill="ACB9CA"/>
            <w:vAlign w:val="center"/>
            <w:hideMark/>
          </w:tcPr>
          <w:p w:rsidRPr="00072028" w:rsidR="00072028" w:rsidP="00072028" w14:paraId="4D4E5694"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EMAIL</w:t>
            </w:r>
          </w:p>
        </w:tc>
        <w:tc>
          <w:tcPr>
            <w:tcW w:w="6208" w:type="dxa"/>
            <w:tcBorders>
              <w:top w:val="nil"/>
              <w:left w:val="nil"/>
              <w:bottom w:val="single" w:color="A5A5A5" w:sz="4" w:space="0"/>
              <w:right w:val="single" w:color="A5A5A5" w:sz="4" w:space="0"/>
            </w:tcBorders>
            <w:shd w:val="clear" w:color="auto" w:fill="auto"/>
            <w:vAlign w:val="center"/>
            <w:hideMark/>
          </w:tcPr>
          <w:p w:rsidRPr="00767687" w:rsidR="00072028" w:rsidP="00072028" w14:paraId="515C55DD" w14:textId="77777777">
            <w:pPr>
              <w:bidi w:val="false"/>
              <w:rPr>
                <w:rFonts w:eastAsia="Times New Roman" w:cs="Arial"/>
                <w:color w:val="000000"/>
                <w:sz w:val="18"/>
                <w:szCs w:val="18"/>
              </w:rPr>
            </w:pPr>
            <w:r w:rsidRPr="00767687">
              <w:rPr>
                <w:rFonts w:eastAsia="Times New Roman" w:cs="Arial"/>
                <w:color w:val="000000"/>
                <w:sz w:val="18"/>
                <w:szCs w:val="18"/>
                <w:lang w:val="Portuguese"/>
              </w:rPr>
              <w:t>jane@positivecharge.com</w:t>
            </w:r>
          </w:p>
        </w:tc>
      </w:tr>
      <w:tr w:rsidTr="00767687" w14:paraId="40C64C96" w14:textId="77777777">
        <w:tblPrEx>
          <w:tblW w:w="11096" w:type="dxa"/>
          <w:tblInd w:w="-455" w:type="dxa"/>
          <w:tblLook w:val="04A0"/>
        </w:tblPrEx>
        <w:trPr>
          <w:trHeight w:val="712"/>
        </w:trPr>
        <w:tc>
          <w:tcPr>
            <w:tcW w:w="3064" w:type="dxa"/>
            <w:tcBorders>
              <w:top w:val="nil"/>
              <w:left w:val="single" w:color="A5A5A5" w:sz="4" w:space="0"/>
              <w:bottom w:val="nil"/>
              <w:right w:val="single" w:color="A5A5A5" w:sz="4" w:space="0"/>
            </w:tcBorders>
            <w:shd w:val="clear" w:color="000000" w:fill="ACB9CA"/>
            <w:noWrap/>
            <w:vAlign w:val="bottom"/>
            <w:hideMark/>
          </w:tcPr>
          <w:p w:rsidRPr="00072028" w:rsidR="00072028" w:rsidP="00072028" w14:paraId="45FF64D9" w14:textId="77777777">
            <w:pPr>
              <w:bidi w:val="false"/>
              <w:ind w:firstLine="240" w:firstLineChars="100"/>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c>
          <w:tcPr>
            <w:tcW w:w="1824" w:type="dxa"/>
            <w:gridSpan w:val="2"/>
            <w:tcBorders>
              <w:top w:val="nil"/>
              <w:left w:val="nil"/>
              <w:bottom w:val="nil"/>
              <w:right w:val="single" w:color="A5A5A5" w:sz="4" w:space="0"/>
            </w:tcBorders>
            <w:shd w:val="clear" w:color="BDD6EE" w:fill="ACB9CA"/>
            <w:vAlign w:val="center"/>
            <w:hideMark/>
          </w:tcPr>
          <w:p w:rsidRPr="00072028" w:rsidR="00072028" w:rsidP="00072028" w14:paraId="71CCABA0"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ENDEREÇO</w:t>
            </w:r>
          </w:p>
        </w:tc>
        <w:tc>
          <w:tcPr>
            <w:tcW w:w="6208" w:type="dxa"/>
            <w:tcBorders>
              <w:top w:val="nil"/>
              <w:left w:val="nil"/>
              <w:bottom w:val="nil"/>
              <w:right w:val="single" w:color="A5A5A5" w:sz="4" w:space="0"/>
            </w:tcBorders>
            <w:shd w:val="clear" w:color="auto" w:fill="auto"/>
            <w:vAlign w:val="center"/>
            <w:hideMark/>
          </w:tcPr>
          <w:p w:rsidRPr="00767687" w:rsidR="00767687" w:rsidP="00767687" w14:paraId="53E10E50" w14:textId="77777777">
            <w:pPr>
              <w:bidi w:val="false"/>
              <w:rPr>
                <w:rFonts w:eastAsia="Times New Roman" w:cs="Arial"/>
                <w:color w:val="000000"/>
                <w:sz w:val="18"/>
                <w:szCs w:val="18"/>
              </w:rPr>
            </w:pPr>
            <w:r w:rsidRPr="00767687">
              <w:rPr>
                <w:rFonts w:eastAsia="Times New Roman" w:cs="Arial"/>
                <w:color w:val="000000"/>
                <w:sz w:val="18"/>
                <w:szCs w:val="18"/>
                <w:lang w:val="Portuguese"/>
              </w:rPr>
              <w:t>Cobrança positiva</w:t>
            </w:r>
          </w:p>
          <w:p w:rsidRPr="00767687" w:rsidR="00767687" w:rsidP="00767687" w14:paraId="7BEEF032" w14:textId="77777777">
            <w:pPr>
              <w:bidi w:val="false"/>
              <w:rPr>
                <w:rFonts w:eastAsia="Times New Roman" w:cs="Arial"/>
                <w:color w:val="000000"/>
                <w:sz w:val="18"/>
                <w:szCs w:val="18"/>
              </w:rPr>
            </w:pPr>
            <w:r w:rsidRPr="00767687">
              <w:rPr>
                <w:rFonts w:eastAsia="Times New Roman" w:cs="Arial"/>
                <w:color w:val="000000"/>
                <w:sz w:val="18"/>
                <w:szCs w:val="18"/>
                <w:lang w:val="Portuguese"/>
              </w:rPr>
              <w:t xml:space="preserve">Rua 7898 59th, Ste </w:t>
            </w:r>
          </w:p>
          <w:p w:rsidRPr="00767687" w:rsidR="00072028" w:rsidP="00767687" w14:paraId="1881A5E7" w14:textId="77777777">
            <w:pPr>
              <w:bidi w:val="false"/>
              <w:rPr>
                <w:rFonts w:eastAsia="Times New Roman" w:cs="Arial"/>
                <w:color w:val="000000"/>
                <w:sz w:val="18"/>
                <w:szCs w:val="18"/>
              </w:rPr>
            </w:pPr>
            <w:r w:rsidRPr="00767687">
              <w:rPr>
                <w:rFonts w:eastAsia="Times New Roman" w:cs="Arial"/>
                <w:color w:val="000000"/>
                <w:sz w:val="18"/>
                <w:szCs w:val="18"/>
                <w:lang w:val="Portuguese"/>
              </w:rPr>
              <w:t>Bothell, WA 98011</w:t>
            </w:r>
          </w:p>
        </w:tc>
      </w:tr>
      <w:tr w:rsidTr="00E20458" w14:paraId="29A323C9" w14:textId="77777777">
        <w:tblPrEx>
          <w:tblW w:w="11096" w:type="dxa"/>
          <w:tblInd w:w="-455" w:type="dxa"/>
          <w:tblLook w:val="04A0"/>
        </w:tblPrEx>
        <w:trPr>
          <w:trHeight w:val="266"/>
        </w:trPr>
        <w:tc>
          <w:tcPr>
            <w:tcW w:w="3064" w:type="dxa"/>
            <w:tcBorders>
              <w:top w:val="single" w:color="A5A5A5" w:sz="4" w:space="0"/>
              <w:left w:val="single" w:color="A5A5A5" w:sz="4" w:space="0"/>
              <w:bottom w:val="nil"/>
              <w:right w:val="nil"/>
            </w:tcBorders>
            <w:shd w:val="clear" w:color="DEEAF6" w:fill="EAEEF3"/>
            <w:vAlign w:val="center"/>
            <w:hideMark/>
          </w:tcPr>
          <w:p w:rsidRPr="00072028" w:rsidR="00767687" w:rsidP="00072028" w14:paraId="1274DCC7" w14:textId="77777777">
            <w:pPr>
              <w:bidi w:val="false"/>
              <w:rPr>
                <w:rFonts w:eastAsia="Times New Roman" w:cs="Arial"/>
                <w:b/>
                <w:bCs/>
                <w:color w:val="000000"/>
                <w:szCs w:val="20"/>
              </w:rPr>
            </w:pPr>
            <w:r w:rsidRPr="00072028">
              <w:rPr>
                <w:rFonts w:eastAsia="Times New Roman" w:cs="Arial"/>
                <w:b/>
                <w:color w:val="000000"/>
                <w:szCs w:val="20"/>
                <w:lang w:val="Portuguese"/>
              </w:rPr>
              <w:t>ORÇAMENTO DE DESIGN DE MARCA</w:t>
            </w:r>
          </w:p>
        </w:tc>
        <w:tc>
          <w:tcPr>
            <w:tcW w:w="1824" w:type="dxa"/>
            <w:gridSpan w:val="2"/>
            <w:vMerge w:val="restart"/>
            <w:tcBorders>
              <w:top w:val="single" w:color="A5A5A5" w:sz="4" w:space="0"/>
              <w:left w:val="single" w:color="A5A5A5" w:sz="4" w:space="0"/>
              <w:bottom w:val="nil"/>
              <w:right w:val="single" w:color="A5A5A5" w:sz="4" w:space="0"/>
            </w:tcBorders>
            <w:shd w:val="clear" w:color="DEEAF6" w:fill="EAEEF3"/>
            <w:vAlign w:val="center"/>
            <w:hideMark/>
          </w:tcPr>
          <w:p w:rsidRPr="00072028" w:rsidR="00767687" w:rsidP="00072028" w14:paraId="2846804E"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QUANTIDADE</w:t>
            </w:r>
          </w:p>
        </w:tc>
        <w:tc>
          <w:tcPr>
            <w:tcW w:w="6208" w:type="dxa"/>
            <w:vMerge w:val="restart"/>
            <w:tcBorders>
              <w:top w:val="single" w:color="A5A5A5" w:sz="4" w:space="0"/>
              <w:left w:val="nil"/>
              <w:right w:val="single" w:color="A5A5A5" w:sz="4" w:space="0"/>
            </w:tcBorders>
            <w:shd w:val="clear" w:color="auto" w:fill="auto"/>
            <w:vAlign w:val="center"/>
            <w:hideMark/>
          </w:tcPr>
          <w:p w:rsidRPr="00767687" w:rsidR="00767687" w:rsidP="00072028" w14:paraId="33B50B26" w14:textId="77777777">
            <w:pPr>
              <w:bidi w:val="false"/>
              <w:rPr>
                <w:rFonts w:eastAsia="Times New Roman" w:cs="Arial"/>
                <w:color w:val="000000"/>
                <w:sz w:val="18"/>
                <w:szCs w:val="18"/>
              </w:rPr>
            </w:pPr>
            <w:r w:rsidRPr="00767687">
              <w:rPr>
                <w:rFonts w:eastAsia="Times New Roman" w:cs="Arial"/>
                <w:color w:val="000000"/>
                <w:sz w:val="18"/>
                <w:szCs w:val="18"/>
                <w:lang w:val="Portuguese"/>
              </w:rPr>
              <w:t>$50000</w:t>
            </w:r>
          </w:p>
          <w:p w:rsidRPr="00767687" w:rsidR="00767687" w:rsidP="00072028" w14:paraId="43799057" w14:textId="77777777">
            <w:pPr>
              <w:bidi w:val="false"/>
              <w:rPr>
                <w:rFonts w:eastAsia="Times New Roman" w:cs="Arial"/>
                <w:color w:val="000000"/>
                <w:sz w:val="18"/>
                <w:szCs w:val="18"/>
              </w:rPr>
            </w:pPr>
            <w:r w:rsidRPr="00767687">
              <w:rPr>
                <w:rFonts w:eastAsia="Times New Roman" w:cs="Arial"/>
                <w:color w:val="000000"/>
                <w:sz w:val="18"/>
                <w:szCs w:val="18"/>
                <w:lang w:val="Portuguese"/>
              </w:rPr>
              <w:t>$20.000,00 para refinamento de marca de acompanhamento (mercado pós-teste)</w:t>
            </w:r>
          </w:p>
        </w:tc>
      </w:tr>
      <w:tr w:rsidTr="00E20458" w14:paraId="363458A6" w14:textId="77777777">
        <w:tblPrEx>
          <w:tblW w:w="11096" w:type="dxa"/>
          <w:tblInd w:w="-455" w:type="dxa"/>
          <w:tblLook w:val="04A0"/>
        </w:tblPrEx>
        <w:trPr>
          <w:trHeight w:val="266"/>
        </w:trPr>
        <w:tc>
          <w:tcPr>
            <w:tcW w:w="3064" w:type="dxa"/>
            <w:vMerge w:val="restart"/>
            <w:tcBorders>
              <w:top w:val="nil"/>
              <w:left w:val="single" w:color="A5A5A5" w:sz="4" w:space="0"/>
              <w:bottom w:val="nil"/>
              <w:right w:val="nil"/>
            </w:tcBorders>
            <w:shd w:val="clear" w:color="DEEAF6" w:fill="EAEEF3"/>
            <w:hideMark/>
          </w:tcPr>
          <w:p w:rsidRPr="00072028" w:rsidR="00767687" w:rsidP="00072028" w14:paraId="72A0A91D" w14:textId="77777777">
            <w:pPr>
              <w:bidi w:val="false"/>
              <w:rPr>
                <w:rFonts w:eastAsia="Times New Roman" w:cs="Arial"/>
                <w:color w:val="000000"/>
                <w:sz w:val="16"/>
                <w:szCs w:val="16"/>
              </w:rPr>
            </w:pPr>
            <w:r w:rsidRPr="00072028">
              <w:rPr>
                <w:rFonts w:eastAsia="Times New Roman" w:cs="Arial"/>
                <w:color w:val="000000"/>
                <w:sz w:val="16"/>
                <w:szCs w:val="16"/>
                <w:lang w:val="Portuguese"/>
              </w:rPr>
              <w:t>Projeções financeiras detalhadas</w:t>
            </w:r>
          </w:p>
        </w:tc>
        <w:tc>
          <w:tcPr>
            <w:tcW w:w="1824" w:type="dxa"/>
            <w:gridSpan w:val="2"/>
            <w:vMerge/>
            <w:tcBorders>
              <w:top w:val="single" w:color="A5A5A5" w:sz="4" w:space="0"/>
              <w:left w:val="single" w:color="A5A5A5" w:sz="4" w:space="0"/>
              <w:bottom w:val="nil"/>
              <w:right w:val="single" w:color="A5A5A5" w:sz="4" w:space="0"/>
            </w:tcBorders>
            <w:vAlign w:val="center"/>
            <w:hideMark/>
          </w:tcPr>
          <w:p w:rsidRPr="00072028" w:rsidR="00767687" w:rsidP="00072028" w14:paraId="1884A83C" w14:textId="77777777">
            <w:pPr>
              <w:bidi w:val="false"/>
              <w:rPr>
                <w:rFonts w:eastAsia="Times New Roman" w:cs="Arial"/>
                <w:b/>
                <w:bCs/>
                <w:color w:val="000000"/>
                <w:sz w:val="18"/>
                <w:szCs w:val="18"/>
              </w:rPr>
            </w:pPr>
          </w:p>
        </w:tc>
        <w:tc>
          <w:tcPr>
            <w:tcW w:w="6208" w:type="dxa"/>
            <w:vMerge/>
            <w:tcBorders>
              <w:left w:val="nil"/>
              <w:bottom w:val="nil"/>
              <w:right w:val="single" w:color="A5A5A5" w:sz="4" w:space="0"/>
            </w:tcBorders>
            <w:shd w:val="clear" w:color="auto" w:fill="auto"/>
            <w:vAlign w:val="center"/>
            <w:hideMark/>
          </w:tcPr>
          <w:p w:rsidRPr="00767687" w:rsidR="00767687" w:rsidP="00072028" w14:paraId="3436D273" w14:textId="77777777">
            <w:pPr>
              <w:bidi w:val="false"/>
              <w:rPr>
                <w:rFonts w:eastAsia="Times New Roman" w:cs="Arial"/>
                <w:b/>
                <w:bCs/>
                <w:color w:val="000000"/>
                <w:sz w:val="18"/>
                <w:szCs w:val="18"/>
              </w:rPr>
            </w:pPr>
          </w:p>
        </w:tc>
      </w:tr>
      <w:tr w:rsidTr="00767687" w14:paraId="505113D9" w14:textId="77777777">
        <w:tblPrEx>
          <w:tblW w:w="11096" w:type="dxa"/>
          <w:tblInd w:w="-455" w:type="dxa"/>
          <w:tblLook w:val="04A0"/>
        </w:tblPrEx>
        <w:trPr>
          <w:trHeight w:val="542"/>
        </w:trPr>
        <w:tc>
          <w:tcPr>
            <w:tcW w:w="3064" w:type="dxa"/>
            <w:vMerge/>
            <w:tcBorders>
              <w:top w:val="nil"/>
              <w:left w:val="single" w:color="A5A5A5" w:sz="4" w:space="0"/>
              <w:bottom w:val="nil"/>
              <w:right w:val="nil"/>
            </w:tcBorders>
            <w:vAlign w:val="center"/>
            <w:hideMark/>
          </w:tcPr>
          <w:p w:rsidRPr="00072028" w:rsidR="00767687" w:rsidP="00072028" w14:paraId="1139AE1A" w14:textId="77777777">
            <w:pPr>
              <w:bidi w:val="false"/>
              <w:rPr>
                <w:rFonts w:eastAsia="Times New Roman" w:cs="Arial"/>
                <w:color w:val="000000"/>
                <w:sz w:val="16"/>
                <w:szCs w:val="16"/>
              </w:rPr>
            </w:pPr>
          </w:p>
        </w:tc>
        <w:tc>
          <w:tcPr>
            <w:tcW w:w="1824" w:type="dxa"/>
            <w:gridSpan w:val="2"/>
            <w:tcBorders>
              <w:top w:val="single" w:color="A5A5A5" w:sz="4" w:space="0"/>
              <w:left w:val="single" w:color="A5A5A5" w:sz="4" w:space="0"/>
              <w:bottom w:val="nil"/>
              <w:right w:val="single" w:color="A5A5A5" w:sz="4" w:space="0"/>
            </w:tcBorders>
            <w:shd w:val="clear" w:color="DEEAF6" w:fill="EAEEF3"/>
            <w:vAlign w:val="center"/>
            <w:hideMark/>
          </w:tcPr>
          <w:p w:rsidRPr="00072028" w:rsidR="00767687" w:rsidP="00072028" w14:paraId="6CD8CE18"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FONTES FINANCEIRAS</w:t>
            </w:r>
          </w:p>
        </w:tc>
        <w:tc>
          <w:tcPr>
            <w:tcW w:w="6208" w:type="dxa"/>
            <w:tcBorders>
              <w:top w:val="single" w:color="A5A5A5" w:sz="4" w:space="0"/>
              <w:left w:val="nil"/>
              <w:bottom w:val="single" w:color="A5A5A5" w:sz="4" w:space="0"/>
              <w:right w:val="single" w:color="A5A5A5" w:sz="4" w:space="0"/>
            </w:tcBorders>
            <w:shd w:val="clear" w:color="auto" w:fill="auto"/>
            <w:vAlign w:val="center"/>
            <w:hideMark/>
          </w:tcPr>
          <w:p w:rsidRPr="00767687" w:rsidR="00767687" w:rsidP="00072028" w14:paraId="546766D4" w14:textId="77777777">
            <w:pPr>
              <w:bidi w:val="false"/>
              <w:rPr>
                <w:rFonts w:eastAsia="Times New Roman" w:cs="Arial"/>
                <w:color w:val="000000"/>
                <w:sz w:val="18"/>
                <w:szCs w:val="18"/>
              </w:rPr>
            </w:pPr>
            <w:r w:rsidRPr="00767687">
              <w:rPr>
                <w:rFonts w:eastAsia="Times New Roman" w:cs="Arial"/>
                <w:color w:val="000000"/>
                <w:sz w:val="18"/>
                <w:szCs w:val="18"/>
                <w:lang w:val="Portuguese"/>
              </w:rPr>
              <w:t>Banco da Califórnia</w:t>
            </w:r>
          </w:p>
          <w:p w:rsidRPr="00767687" w:rsidR="00767687" w:rsidP="00072028" w14:paraId="1DE0B373" w14:textId="77777777">
            <w:pPr>
              <w:bidi w:val="false"/>
              <w:rPr>
                <w:rFonts w:eastAsia="Times New Roman" w:cs="Arial"/>
                <w:b/>
                <w:bCs/>
                <w:color w:val="000000"/>
                <w:sz w:val="18"/>
                <w:szCs w:val="18"/>
              </w:rPr>
            </w:pPr>
            <w:r w:rsidRPr="00767687">
              <w:rPr>
                <w:rFonts w:eastAsia="Times New Roman" w:cs="Arial"/>
                <w:color w:val="000000"/>
                <w:sz w:val="18"/>
                <w:szCs w:val="18"/>
                <w:lang w:val="Portuguese"/>
              </w:rPr>
              <w:t xml:space="preserve"> </w:t>
            </w:r>
          </w:p>
        </w:tc>
      </w:tr>
      <w:tr w:rsidTr="00767687" w14:paraId="004DCF86" w14:textId="77777777">
        <w:tblPrEx>
          <w:tblW w:w="11096" w:type="dxa"/>
          <w:tblInd w:w="-455" w:type="dxa"/>
          <w:tblLook w:val="04A0"/>
        </w:tblPrEx>
        <w:trPr>
          <w:trHeight w:val="542"/>
        </w:trPr>
        <w:tc>
          <w:tcPr>
            <w:tcW w:w="3064" w:type="dxa"/>
            <w:vMerge/>
            <w:tcBorders>
              <w:top w:val="nil"/>
              <w:left w:val="single" w:color="A5A5A5" w:sz="4" w:space="0"/>
              <w:bottom w:val="nil"/>
              <w:right w:val="nil"/>
            </w:tcBorders>
            <w:vAlign w:val="center"/>
            <w:hideMark/>
          </w:tcPr>
          <w:p w:rsidRPr="00072028" w:rsidR="00767687" w:rsidP="00072028" w14:paraId="51735A33" w14:textId="77777777">
            <w:pPr>
              <w:bidi w:val="false"/>
              <w:rPr>
                <w:rFonts w:eastAsia="Times New Roman" w:cs="Arial"/>
                <w:color w:val="000000"/>
                <w:sz w:val="16"/>
                <w:szCs w:val="16"/>
              </w:rPr>
            </w:pPr>
          </w:p>
        </w:tc>
        <w:tc>
          <w:tcPr>
            <w:tcW w:w="1824" w:type="dxa"/>
            <w:gridSpan w:val="2"/>
            <w:tcBorders>
              <w:top w:val="single" w:color="A5A5A5" w:sz="4" w:space="0"/>
              <w:left w:val="single" w:color="A5A5A5" w:sz="4" w:space="0"/>
              <w:bottom w:val="nil"/>
              <w:right w:val="single" w:color="A5A5A5" w:sz="4" w:space="0"/>
            </w:tcBorders>
            <w:shd w:val="clear" w:color="DEEAF6" w:fill="EAEEF3"/>
            <w:vAlign w:val="center"/>
            <w:hideMark/>
          </w:tcPr>
          <w:p w:rsidRPr="00072028" w:rsidR="00767687" w:rsidP="00072028" w14:paraId="515845B8"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NOTAS</w:t>
            </w:r>
          </w:p>
        </w:tc>
        <w:tc>
          <w:tcPr>
            <w:tcW w:w="6208" w:type="dxa"/>
            <w:tcBorders>
              <w:top w:val="single" w:color="A5A5A5" w:sz="4" w:space="0"/>
              <w:left w:val="nil"/>
              <w:bottom w:val="single" w:color="A5A5A5" w:sz="4" w:space="0"/>
              <w:right w:val="single" w:color="A5A5A5" w:sz="4" w:space="0"/>
            </w:tcBorders>
            <w:shd w:val="clear" w:color="auto" w:fill="auto"/>
            <w:vAlign w:val="center"/>
            <w:hideMark/>
          </w:tcPr>
          <w:p w:rsidRPr="00767687" w:rsidR="00767687" w:rsidP="00072028" w14:paraId="427792F6" w14:textId="77777777">
            <w:pPr>
              <w:bidi w:val="false"/>
              <w:rPr>
                <w:rFonts w:eastAsia="Times New Roman" w:cs="Arial"/>
                <w:b/>
                <w:bCs/>
                <w:color w:val="000000"/>
                <w:sz w:val="18"/>
                <w:szCs w:val="18"/>
              </w:rPr>
            </w:pPr>
            <w:r>
              <w:rPr>
                <w:rFonts w:eastAsia="Times New Roman" w:cs="Arial"/>
                <w:color w:val="000000"/>
                <w:sz w:val="18"/>
                <w:szCs w:val="18"/>
                <w:lang w:val="Portuguese"/>
              </w:rPr>
              <w:t>O cliente nos fornecerá uma declaração de trabalho (SOW) a ser assinada até 1º de dezembro.</w:t>
            </w:r>
          </w:p>
        </w:tc>
      </w:tr>
      <w:tr w:rsidTr="00767687" w14:paraId="38ECE4BF" w14:textId="77777777">
        <w:tblPrEx>
          <w:tblW w:w="11096" w:type="dxa"/>
          <w:tblInd w:w="-455" w:type="dxa"/>
          <w:tblLook w:val="04A0"/>
        </w:tblPrEx>
        <w:trPr>
          <w:trHeight w:val="1426"/>
        </w:trPr>
        <w:tc>
          <w:tcPr>
            <w:tcW w:w="3064" w:type="dxa"/>
            <w:tcBorders>
              <w:top w:val="single" w:color="A5A5A5" w:sz="4" w:space="0"/>
              <w:left w:val="single" w:color="A5A5A5" w:sz="4" w:space="0"/>
              <w:bottom w:val="nil"/>
              <w:right w:val="nil"/>
            </w:tcBorders>
            <w:shd w:val="clear" w:color="BDD6EE" w:fill="ACB9CA"/>
            <w:vAlign w:val="center"/>
            <w:hideMark/>
          </w:tcPr>
          <w:p w:rsidRPr="00072028" w:rsidR="00072028" w:rsidP="00072028" w14:paraId="441EE739" w14:textId="77777777">
            <w:pPr>
              <w:bidi w:val="false"/>
              <w:rPr>
                <w:rFonts w:eastAsia="Times New Roman" w:cs="Arial"/>
                <w:b/>
                <w:bCs/>
                <w:color w:val="000000"/>
                <w:szCs w:val="20"/>
              </w:rPr>
            </w:pPr>
            <w:r w:rsidRPr="00072028">
              <w:rPr>
                <w:rFonts w:eastAsia="Times New Roman" w:cs="Arial"/>
                <w:b/>
                <w:color w:val="000000"/>
                <w:szCs w:val="20"/>
                <w:lang w:val="Portuguese"/>
              </w:rPr>
              <w:t>DESIGN DE IDENTIDADE DE MARCA VISÃO GERAL</w:t>
            </w:r>
            <w:r w:rsidRPr="00072028">
              <w:rPr>
                <w:rFonts w:eastAsia="Times New Roman" w:cs="Arial"/>
                <w:b/>
                <w:color w:val="000000"/>
                <w:szCs w:val="20"/>
                <w:lang w:val="Portuguese"/>
              </w:rPr>
              <w:br/>
            </w:r>
            <w:r w:rsidRPr="00072028">
              <w:rPr>
                <w:rFonts w:eastAsia="Times New Roman" w:cs="Arial"/>
                <w:color w:val="000000"/>
                <w:sz w:val="16"/>
                <w:szCs w:val="16"/>
                <w:lang w:val="Portuguese"/>
              </w:rPr>
              <w:t xml:space="preserve"> Resumo da marca, fontes de pesquisa e resultados</w:t>
            </w:r>
          </w:p>
        </w:tc>
        <w:tc>
          <w:tcPr>
            <w:tcW w:w="1824" w:type="dxa"/>
            <w:gridSpan w:val="2"/>
            <w:tcBorders>
              <w:top w:val="single" w:color="A5A5A5" w:sz="4" w:space="0"/>
              <w:left w:val="nil"/>
              <w:bottom w:val="nil"/>
              <w:right w:val="single" w:color="A5A5A5" w:sz="4" w:space="0"/>
            </w:tcBorders>
            <w:shd w:val="clear" w:color="BDD6EE" w:fill="ACB9CA"/>
            <w:vAlign w:val="center"/>
            <w:hideMark/>
          </w:tcPr>
          <w:p w:rsidRPr="00072028" w:rsidR="00072028" w:rsidP="00072028" w14:paraId="7099619A" w14:textId="77777777">
            <w:pPr>
              <w:bidi w:val="false"/>
              <w:ind w:firstLine="200" w:firstLineChars="100"/>
              <w:rPr>
                <w:rFonts w:eastAsia="Times New Roman" w:cs="Arial"/>
                <w:b/>
                <w:bCs/>
                <w:color w:val="000000"/>
                <w:szCs w:val="20"/>
              </w:rPr>
            </w:pPr>
            <w:r w:rsidRPr="00072028">
              <w:rPr>
                <w:rFonts w:eastAsia="Times New Roman" w:cs="Arial"/>
                <w:b/>
                <w:bCs/>
                <w:color w:val="000000"/>
                <w:szCs w:val="20"/>
                <w:lang w:val="Portuguese"/>
              </w:rPr>
              <w:t xml:space="preserve"> </w:t>
            </w:r>
          </w:p>
        </w:tc>
        <w:tc>
          <w:tcPr>
            <w:tcW w:w="6208" w:type="dxa"/>
            <w:tcBorders>
              <w:top w:val="single" w:color="A5A5A5" w:sz="4" w:space="0"/>
              <w:left w:val="nil"/>
              <w:bottom w:val="single" w:color="A5A5A5" w:sz="4" w:space="0"/>
              <w:right w:val="single" w:color="A5A5A5" w:sz="4" w:space="0"/>
            </w:tcBorders>
            <w:shd w:val="clear" w:color="auto" w:fill="auto"/>
            <w:vAlign w:val="center"/>
            <w:hideMark/>
          </w:tcPr>
          <w:p w:rsidRPr="00767687" w:rsidR="00767687" w:rsidP="00767687" w14:paraId="47424EC0" w14:textId="77777777">
            <w:pPr>
              <w:bidi w:val="false"/>
              <w:rPr>
                <w:rFonts w:eastAsia="Times New Roman" w:cs="Arial"/>
                <w:color w:val="000000"/>
                <w:sz w:val="18"/>
                <w:szCs w:val="18"/>
              </w:rPr>
            </w:pPr>
            <w:r w:rsidRPr="00767687">
              <w:rPr>
                <w:rFonts w:eastAsia="Times New Roman" w:cs="Arial"/>
                <w:color w:val="000000"/>
                <w:sz w:val="18"/>
                <w:szCs w:val="18"/>
                <w:lang w:val="Portuguese"/>
              </w:rPr>
              <w:t xml:space="preserve">O cliente quer que sua marca fale com motoristas e não motoristas preocupados com o meio ambiente, bem como com qualquer um que queira a conveniência que o mercado de EV tem para oferecer. </w:t>
            </w:r>
          </w:p>
          <w:p w:rsidRPr="00767687" w:rsidR="00767687" w:rsidP="00767687" w14:paraId="55D3F4B0" w14:textId="77777777">
            <w:pPr>
              <w:bidi w:val="false"/>
              <w:rPr>
                <w:rFonts w:eastAsia="Times New Roman" w:cs="Arial"/>
                <w:color w:val="000000"/>
                <w:sz w:val="18"/>
                <w:szCs w:val="18"/>
              </w:rPr>
            </w:pPr>
          </w:p>
          <w:p w:rsidRPr="00767687" w:rsidR="00072028" w:rsidP="00767687" w14:paraId="3F5EF514" w14:textId="77777777">
            <w:pPr>
              <w:bidi w:val="false"/>
              <w:rPr>
                <w:rFonts w:eastAsia="Times New Roman" w:cs="Arial"/>
                <w:color w:val="000000"/>
                <w:sz w:val="18"/>
                <w:szCs w:val="18"/>
              </w:rPr>
            </w:pPr>
            <w:r w:rsidRPr="00767687">
              <w:rPr>
                <w:rFonts w:eastAsia="Times New Roman" w:cs="Arial"/>
                <w:color w:val="000000"/>
                <w:sz w:val="18"/>
                <w:szCs w:val="18"/>
                <w:lang w:val="Portuguese"/>
              </w:rPr>
              <w:t xml:space="preserve">A marca deve falar com usuários/motoristas existentes e potenciais de EV.  </w:t>
            </w:r>
          </w:p>
        </w:tc>
      </w:tr>
      <w:tr w:rsidTr="00767687" w14:paraId="49002B18" w14:textId="77777777">
        <w:tblPrEx>
          <w:tblW w:w="11096" w:type="dxa"/>
          <w:tblInd w:w="-455" w:type="dxa"/>
          <w:tblLook w:val="04A0"/>
        </w:tblPrEx>
        <w:trPr>
          <w:trHeight w:val="1068"/>
        </w:trPr>
        <w:tc>
          <w:tcPr>
            <w:tcW w:w="3064" w:type="dxa"/>
            <w:tcBorders>
              <w:top w:val="single" w:color="A5A5A5" w:sz="4" w:space="0"/>
              <w:left w:val="single" w:color="A5A5A5" w:sz="4" w:space="0"/>
              <w:bottom w:val="nil"/>
              <w:right w:val="nil"/>
            </w:tcBorders>
            <w:shd w:val="clear" w:color="DEEAF6" w:fill="EAEEF3"/>
            <w:vAlign w:val="center"/>
            <w:hideMark/>
          </w:tcPr>
          <w:p w:rsidRPr="00072028" w:rsidR="00072028" w:rsidP="00072028" w14:paraId="73103D1D" w14:textId="77777777">
            <w:pPr>
              <w:bidi w:val="false"/>
              <w:rPr>
                <w:rFonts w:eastAsia="Times New Roman" w:cs="Arial"/>
                <w:b/>
                <w:bCs/>
                <w:color w:val="000000"/>
                <w:szCs w:val="20"/>
              </w:rPr>
            </w:pPr>
            <w:r w:rsidRPr="00072028">
              <w:rPr>
                <w:rFonts w:eastAsia="Times New Roman" w:cs="Arial"/>
                <w:b/>
                <w:color w:val="000000"/>
                <w:szCs w:val="20"/>
                <w:lang w:val="Portuguese"/>
              </w:rPr>
              <w:t xml:space="preserve">OBJETIVOS DE DESIGN DE IDENTIDADE DE MARCA </w:t>
            </w:r>
            <w:r w:rsidRPr="00072028">
              <w:rPr>
                <w:rFonts w:eastAsia="Times New Roman" w:cs="Arial"/>
                <w:b/>
                <w:color w:val="000000"/>
                <w:szCs w:val="20"/>
                <w:lang w:val="Portuguese"/>
              </w:rPr>
              <w:br/>
            </w:r>
            <w:r w:rsidRPr="00767687">
              <w:rPr>
                <w:rFonts w:eastAsia="Times New Roman" w:cs="Arial"/>
                <w:color w:val="000000"/>
                <w:sz w:val="16"/>
                <w:szCs w:val="16"/>
                <w:lang w:val="Portuguese"/>
              </w:rPr>
              <w:t>Objetivosde acordo com as metas, resultados desejados e objetivos mensuráveis</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5105778C" w14:textId="77777777">
            <w:pPr>
              <w:bidi w:val="false"/>
              <w:ind w:firstLine="200" w:firstLineChars="100"/>
              <w:rPr>
                <w:rFonts w:eastAsia="Times New Roman" w:cs="Arial"/>
                <w:b/>
                <w:bCs/>
                <w:color w:val="000000"/>
                <w:szCs w:val="20"/>
              </w:rPr>
            </w:pPr>
            <w:r w:rsidRPr="00072028">
              <w:rPr>
                <w:rFonts w:eastAsia="Times New Roman" w:cs="Arial"/>
                <w:b/>
                <w:bCs/>
                <w:color w:val="000000"/>
                <w:szCs w:val="20"/>
                <w:lang w:val="Portuguese"/>
              </w:rPr>
              <w:t xml:space="preserve"> </w:t>
            </w:r>
          </w:p>
        </w:tc>
        <w:tc>
          <w:tcPr>
            <w:tcW w:w="6208" w:type="dxa"/>
            <w:tcBorders>
              <w:top w:val="single" w:color="A5A5A5" w:sz="4" w:space="0"/>
              <w:left w:val="nil"/>
              <w:bottom w:val="nil"/>
              <w:right w:val="single" w:color="A5A5A5" w:sz="4" w:space="0"/>
            </w:tcBorders>
            <w:shd w:val="clear" w:color="auto" w:fill="auto"/>
            <w:vAlign w:val="center"/>
            <w:hideMark/>
          </w:tcPr>
          <w:p w:rsidR="00767687" w:rsidP="00767687" w14:paraId="59C812FE" w14:textId="77777777">
            <w:pPr>
              <w:bidi w:val="false"/>
              <w:rPr>
                <w:rFonts w:eastAsia="Times New Roman" w:cs="Arial"/>
                <w:color w:val="000000"/>
                <w:sz w:val="18"/>
                <w:szCs w:val="18"/>
              </w:rPr>
            </w:pPr>
            <w:r w:rsidRPr="00767687">
              <w:rPr>
                <w:rFonts w:eastAsia="Times New Roman" w:cs="Arial"/>
                <w:color w:val="000000"/>
                <w:sz w:val="18"/>
                <w:szCs w:val="18"/>
                <w:lang w:val="Portuguese"/>
              </w:rPr>
              <w:t xml:space="preserve">As estações de carregamento de EV do cliente fornecem uma resposta à relativa escassez dessas estações. Com o aumento das estações de carregamento de EV, os motoristas/usuários de EV terão mais opções de carregamento. A proliferação das estações de cobrança de EV também atrairá usuários/motoristas não-EV para mudar para veículos EV, criando os seguintes benefícios: permitir um ar mais limpo; diminuindo a emissão de carbono; diminuindo o custo de dirigir nas comunidades; servindo como modelo para outras formas de transporte limpo; e ajudando as comunidades a conquistar objetivos de mudança climática. </w:t>
            </w:r>
          </w:p>
          <w:p w:rsidRPr="00767687" w:rsidR="00D25677" w:rsidP="00767687" w14:paraId="6B8D9202" w14:textId="77777777">
            <w:pPr>
              <w:bidi w:val="false"/>
              <w:rPr>
                <w:rFonts w:eastAsia="Times New Roman" w:cs="Arial"/>
                <w:color w:val="000000"/>
                <w:sz w:val="18"/>
                <w:szCs w:val="18"/>
              </w:rPr>
            </w:pPr>
          </w:p>
          <w:p w:rsidRPr="00767687" w:rsidR="00072028" w:rsidP="00767687" w14:paraId="31273A9B" w14:textId="77777777">
            <w:pPr>
              <w:bidi w:val="false"/>
              <w:rPr>
                <w:rFonts w:eastAsia="Times New Roman" w:cs="Arial"/>
                <w:color w:val="000000"/>
                <w:sz w:val="18"/>
                <w:szCs w:val="18"/>
              </w:rPr>
            </w:pPr>
            <w:r w:rsidRPr="00767687">
              <w:rPr>
                <w:rFonts w:eastAsia="Times New Roman" w:cs="Arial"/>
                <w:color w:val="000000"/>
                <w:sz w:val="18"/>
                <w:szCs w:val="18"/>
                <w:lang w:val="Portuguese"/>
              </w:rPr>
              <w:t>A marca deve falar com motoristas e não motoristas preocupados com o meio ambiente, bem como com qualquer um que queira a conveniência que o mercado de EV tem para oferecer.</w:t>
            </w:r>
          </w:p>
        </w:tc>
      </w:tr>
      <w:tr w:rsidTr="00767687" w14:paraId="73FA57B9" w14:textId="77777777">
        <w:tblPrEx>
          <w:tblW w:w="11096" w:type="dxa"/>
          <w:tblInd w:w="-455" w:type="dxa"/>
          <w:tblLook w:val="04A0"/>
        </w:tblPrEx>
        <w:trPr>
          <w:trHeight w:val="846"/>
        </w:trPr>
        <w:tc>
          <w:tcPr>
            <w:tcW w:w="4888" w:type="dxa"/>
            <w:gridSpan w:val="3"/>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268208F1" w14:textId="77777777">
            <w:pPr>
              <w:bidi w:val="false"/>
              <w:rPr>
                <w:rFonts w:eastAsia="Times New Roman" w:cs="Arial"/>
                <w:b/>
                <w:bCs/>
                <w:color w:val="000000"/>
                <w:szCs w:val="20"/>
              </w:rPr>
            </w:pPr>
            <w:r w:rsidRPr="00072028">
              <w:rPr>
                <w:rFonts w:eastAsia="Times New Roman" w:cs="Arial"/>
                <w:b/>
                <w:color w:val="000000"/>
                <w:szCs w:val="20"/>
                <w:lang w:val="Portuguese"/>
              </w:rPr>
              <w:t xml:space="preserve">DIRETRIZES DE MARKETING </w:t>
            </w:r>
            <w:r w:rsidRPr="00072028">
              <w:rPr>
                <w:rFonts w:eastAsia="Times New Roman" w:cs="Arial"/>
                <w:b/>
                <w:color w:val="000000"/>
                <w:szCs w:val="20"/>
                <w:lang w:val="Portuguese"/>
              </w:rPr>
              <w:br/>
            </w:r>
            <w:r w:rsidRPr="00072028">
              <w:rPr>
                <w:rFonts w:eastAsia="Times New Roman" w:cs="Arial"/>
                <w:color w:val="000000"/>
                <w:szCs w:val="20"/>
                <w:lang w:val="Portuguese"/>
              </w:rPr>
              <w:t>DE MARCADe acordo com o processo de aprovação de todas as peças, guias de estilo, links para padrões de marca existentes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659DDB7E" w14:textId="77777777">
            <w:pPr>
              <w:bidi w:val="false"/>
              <w:rPr>
                <w:rFonts w:eastAsia="Times New Roman" w:cs="Arial"/>
                <w:color w:val="000000"/>
                <w:sz w:val="18"/>
                <w:szCs w:val="18"/>
              </w:rPr>
            </w:pPr>
            <w:r w:rsidRPr="00767687">
              <w:rPr>
                <w:rFonts w:eastAsia="Times New Roman" w:cs="Arial"/>
                <w:color w:val="000000"/>
                <w:sz w:val="18"/>
                <w:szCs w:val="18"/>
                <w:lang w:val="Portuguese"/>
              </w:rPr>
              <w:t>A marca deve falar com motoristas e não motoristas preocupados com o meio ambiente, bem como com qualquer um que queira a conveniência que o mercado de EV tem para oferecer.</w:t>
            </w:r>
          </w:p>
        </w:tc>
      </w:tr>
      <w:tr w:rsidTr="00767687" w14:paraId="540A0756" w14:textId="77777777">
        <w:tblPrEx>
          <w:tblW w:w="11096" w:type="dxa"/>
          <w:tblInd w:w="-455" w:type="dxa"/>
          <w:tblLook w:val="04A0"/>
        </w:tblPrEx>
        <w:trPr>
          <w:trHeight w:val="976"/>
        </w:trPr>
        <w:tc>
          <w:tcPr>
            <w:tcW w:w="3064" w:type="dxa"/>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66044413" w14:textId="77777777">
            <w:pPr>
              <w:bidi w:val="false"/>
              <w:rPr>
                <w:rFonts w:eastAsia="Times New Roman" w:cs="Arial"/>
                <w:b/>
                <w:bCs/>
                <w:color w:val="000000"/>
                <w:szCs w:val="20"/>
              </w:rPr>
            </w:pPr>
            <w:r w:rsidRPr="00072028">
              <w:rPr>
                <w:rFonts w:eastAsia="Times New Roman" w:cs="Arial"/>
                <w:b/>
                <w:color w:val="000000"/>
                <w:szCs w:val="20"/>
                <w:lang w:val="Portuguese"/>
              </w:rPr>
              <w:t xml:space="preserve">MATERIAIS DE MARKETING DE </w:t>
            </w:r>
            <w:r w:rsidRPr="00072028">
              <w:rPr>
                <w:rFonts w:eastAsia="Times New Roman" w:cs="Arial"/>
                <w:b/>
                <w:color w:val="000000"/>
                <w:szCs w:val="20"/>
                <w:lang w:val="Portuguese"/>
              </w:rPr>
              <w:br/>
            </w:r>
            <w:r w:rsidRPr="00072028">
              <w:rPr>
                <w:rFonts w:eastAsia="Times New Roman" w:cs="Arial"/>
                <w:color w:val="000000"/>
                <w:sz w:val="16"/>
                <w:szCs w:val="16"/>
                <w:lang w:val="Portuguese"/>
              </w:rPr>
              <w:t>MARCADescreva as peças necessárias junto com o alcance estratégico e o resultado desejado</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4CB46E15"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CÓPIA</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767687" w14:paraId="40F00C06" w14:textId="77777777">
            <w:pPr>
              <w:bidi w:val="false"/>
              <w:rPr>
                <w:rFonts w:eastAsia="Times New Roman" w:cs="Arial"/>
                <w:color w:val="000000"/>
                <w:sz w:val="18"/>
                <w:szCs w:val="18"/>
              </w:rPr>
            </w:pPr>
            <w:r w:rsidRPr="00767687">
              <w:rPr>
                <w:rFonts w:eastAsia="Times New Roman" w:cs="Arial"/>
                <w:color w:val="000000"/>
                <w:sz w:val="18"/>
                <w:szCs w:val="18"/>
                <w:lang w:val="Portuguese"/>
              </w:rPr>
              <w:t>(Confira a especificação de detalhes de design do Creative [anexada] para obter detalhes)</w:t>
            </w:r>
          </w:p>
        </w:tc>
      </w:tr>
      <w:tr w:rsidTr="00767687" w14:paraId="2392FFF0"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000000" w:fill="EAEEF3"/>
            <w:noWrap/>
            <w:vAlign w:val="bottom"/>
            <w:hideMark/>
          </w:tcPr>
          <w:p w:rsidRPr="00072028" w:rsidR="00072028" w:rsidP="00072028" w14:paraId="1FC8612F"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654513FA"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IMPRIMIR ANÚNCIOS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767687" w14:paraId="261C37BC" w14:textId="77777777">
            <w:pPr>
              <w:bidi w:val="false"/>
              <w:rPr>
                <w:rFonts w:eastAsia="Times New Roman" w:cs="Arial"/>
                <w:color w:val="000000"/>
                <w:sz w:val="18"/>
                <w:szCs w:val="18"/>
              </w:rPr>
            </w:pPr>
            <w:r w:rsidRPr="00767687">
              <w:rPr>
                <w:rFonts w:eastAsia="Times New Roman" w:cs="Arial"/>
                <w:color w:val="000000"/>
                <w:sz w:val="18"/>
                <w:szCs w:val="18"/>
                <w:lang w:val="Portuguese"/>
              </w:rPr>
              <w:t>(Confira a especificação de detalhes de design do Creative [anexada] para obter detalhes)</w:t>
            </w:r>
          </w:p>
        </w:tc>
      </w:tr>
      <w:tr w:rsidTr="00767687" w14:paraId="649FDB5E"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000000" w:fill="EAEEF3"/>
            <w:noWrap/>
            <w:vAlign w:val="bottom"/>
            <w:hideMark/>
          </w:tcPr>
          <w:p w:rsidRPr="00072028" w:rsidR="00072028" w:rsidP="00072028" w14:paraId="59716F74"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6FCDAA1A"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EXIBIR ANÚNCIOS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4003960A" w14:textId="77777777">
            <w:pPr>
              <w:bidi w:val="false"/>
              <w:rPr>
                <w:rFonts w:eastAsia="Times New Roman" w:cs="Arial"/>
                <w:color w:val="000000"/>
                <w:sz w:val="18"/>
                <w:szCs w:val="18"/>
              </w:rPr>
            </w:pPr>
            <w:r w:rsidRPr="00767687">
              <w:rPr>
                <w:rFonts w:eastAsia="Times New Roman" w:cs="Arial"/>
                <w:color w:val="000000"/>
                <w:sz w:val="18"/>
                <w:szCs w:val="18"/>
                <w:lang w:val="Portuguese"/>
              </w:rPr>
              <w:t>(Confira a especificação de detalhes de design do Creative [anexada] para obter detalhes)</w:t>
            </w:r>
          </w:p>
        </w:tc>
      </w:tr>
      <w:tr w:rsidTr="00767687" w14:paraId="72D0A6AB"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DEEAF6" w:fill="EAEEF3"/>
            <w:hideMark/>
          </w:tcPr>
          <w:p w:rsidRPr="00072028" w:rsidR="00072028" w:rsidP="00072028" w14:paraId="63AF87E7" w14:textId="77777777">
            <w:pPr>
              <w:bidi w:val="false"/>
              <w:rPr>
                <w:rFonts w:eastAsia="Times New Roman" w:cs="Arial"/>
                <w:color w:val="000000"/>
                <w:sz w:val="24"/>
              </w:rPr>
            </w:pPr>
            <w:r w:rsidRPr="00072028">
              <w:rPr>
                <w:rFonts w:eastAsia="Times New Roman" w:cs="Arial"/>
                <w:color w:val="000000"/>
                <w:sz w:val="24"/>
                <w:lang w:val="Portuguese"/>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5FFD9231"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SINALIZAÇÃO / BANNERS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1DDE4382" w14:textId="77777777">
            <w:pPr>
              <w:bidi w:val="false"/>
              <w:rPr>
                <w:rFonts w:eastAsia="Times New Roman" w:cs="Arial"/>
                <w:color w:val="000000"/>
                <w:sz w:val="18"/>
                <w:szCs w:val="18"/>
              </w:rPr>
            </w:pPr>
            <w:r w:rsidRPr="00767687">
              <w:rPr>
                <w:rFonts w:eastAsia="Times New Roman" w:cs="Arial"/>
                <w:color w:val="000000"/>
                <w:sz w:val="18"/>
                <w:szCs w:val="18"/>
                <w:lang w:val="Portuguese"/>
              </w:rPr>
              <w:t>(Confira a especificação de detalhes de design do Creative [anexada] para obter detalhes)</w:t>
            </w:r>
          </w:p>
        </w:tc>
      </w:tr>
      <w:tr w:rsidTr="00767687" w14:paraId="73DBE0CA"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DEEAF6" w:fill="EAEEF3"/>
            <w:hideMark/>
          </w:tcPr>
          <w:p w:rsidRPr="00072028" w:rsidR="00072028" w:rsidP="00072028" w14:paraId="4996E329" w14:textId="77777777">
            <w:pPr>
              <w:bidi w:val="false"/>
              <w:rPr>
                <w:rFonts w:eastAsia="Times New Roman" w:cs="Arial"/>
                <w:color w:val="000000"/>
                <w:sz w:val="24"/>
              </w:rPr>
            </w:pPr>
            <w:r w:rsidRPr="00072028">
              <w:rPr>
                <w:rFonts w:eastAsia="Times New Roman" w:cs="Arial"/>
                <w:color w:val="000000"/>
                <w:sz w:val="24"/>
                <w:lang w:val="Portuguese"/>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3C956B3E"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EVENTOS / PEÇAS PROMOCIONAIS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4B401113" w14:textId="77777777">
            <w:pPr>
              <w:bidi w:val="false"/>
              <w:rPr>
                <w:rFonts w:eastAsia="Times New Roman" w:cs="Arial"/>
                <w:color w:val="000000"/>
                <w:sz w:val="18"/>
                <w:szCs w:val="18"/>
              </w:rPr>
            </w:pPr>
            <w:r w:rsidRPr="00767687">
              <w:rPr>
                <w:rFonts w:eastAsia="Times New Roman" w:cs="Arial"/>
                <w:color w:val="000000"/>
                <w:sz w:val="18"/>
                <w:szCs w:val="18"/>
                <w:lang w:val="Portuguese"/>
              </w:rPr>
              <w:t>(Confira a especificação de detalhes de design do Creative [anexada] para obter detalhes)</w:t>
            </w:r>
          </w:p>
        </w:tc>
      </w:tr>
      <w:tr w:rsidTr="00767687" w14:paraId="316731FB"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DEEAF6" w:fill="EAEEF3"/>
            <w:hideMark/>
          </w:tcPr>
          <w:p w:rsidRPr="00072028" w:rsidR="00072028" w:rsidP="00072028" w14:paraId="554B8BE2" w14:textId="77777777">
            <w:pPr>
              <w:bidi w:val="false"/>
              <w:rPr>
                <w:rFonts w:eastAsia="Times New Roman" w:cs="Arial"/>
                <w:color w:val="000000"/>
                <w:sz w:val="24"/>
              </w:rPr>
            </w:pPr>
            <w:r w:rsidRPr="00072028">
              <w:rPr>
                <w:rFonts w:eastAsia="Times New Roman" w:cs="Arial"/>
                <w:color w:val="000000"/>
                <w:sz w:val="24"/>
                <w:lang w:val="Portuguese"/>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4E424986"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SITE</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600B6D26" w14:textId="77777777">
            <w:pPr>
              <w:bidi w:val="false"/>
              <w:rPr>
                <w:rFonts w:eastAsia="Times New Roman" w:cs="Arial"/>
                <w:color w:val="000000"/>
                <w:sz w:val="18"/>
                <w:szCs w:val="18"/>
              </w:rPr>
            </w:pPr>
            <w:r w:rsidRPr="00767687">
              <w:rPr>
                <w:rFonts w:eastAsia="Times New Roman" w:cs="Arial"/>
                <w:color w:val="000000"/>
                <w:sz w:val="18"/>
                <w:szCs w:val="18"/>
                <w:lang w:val="Portuguese"/>
              </w:rPr>
              <w:t>(Confira a especificação de detalhes de design do Creative [anexada] para obter detalhes)</w:t>
            </w:r>
          </w:p>
        </w:tc>
      </w:tr>
      <w:tr w:rsidTr="00767687" w14:paraId="703D5C16" w14:textId="77777777">
        <w:tblPrEx>
          <w:tblW w:w="11096" w:type="dxa"/>
          <w:tblInd w:w="-455" w:type="dxa"/>
          <w:tblLook w:val="04A0"/>
        </w:tblPrEx>
        <w:trPr>
          <w:trHeight w:val="608"/>
        </w:trPr>
        <w:tc>
          <w:tcPr>
            <w:tcW w:w="3064" w:type="dxa"/>
            <w:tcBorders>
              <w:top w:val="nil"/>
              <w:left w:val="single" w:color="A5A5A5" w:sz="4" w:space="0"/>
              <w:right w:val="single" w:color="A5A5A5" w:sz="4" w:space="0"/>
            </w:tcBorders>
            <w:shd w:val="clear" w:color="DEEAF6" w:fill="EAEEF3"/>
            <w:hideMark/>
          </w:tcPr>
          <w:p w:rsidRPr="00072028" w:rsidR="00072028" w:rsidP="00072028" w14:paraId="5EF54897" w14:textId="77777777">
            <w:pPr>
              <w:bidi w:val="false"/>
              <w:rPr>
                <w:rFonts w:eastAsia="Times New Roman" w:cs="Arial"/>
                <w:color w:val="000000"/>
                <w:sz w:val="24"/>
              </w:rPr>
            </w:pPr>
            <w:r w:rsidRPr="00072028">
              <w:rPr>
                <w:rFonts w:eastAsia="Times New Roman" w:cs="Arial"/>
                <w:color w:val="000000"/>
                <w:sz w:val="24"/>
                <w:lang w:val="Portuguese"/>
              </w:rPr>
              <w:t xml:space="preserve"> </w:t>
            </w:r>
          </w:p>
        </w:tc>
        <w:tc>
          <w:tcPr>
            <w:tcW w:w="1824" w:type="dxa"/>
            <w:gridSpan w:val="2"/>
            <w:tcBorders>
              <w:top w:val="single" w:color="A5A5A5" w:sz="4" w:space="0"/>
              <w:left w:val="nil"/>
              <w:bottom w:val="single" w:color="A5A5A5" w:sz="4" w:space="0"/>
              <w:right w:val="single" w:color="A5A5A5" w:sz="4" w:space="0"/>
            </w:tcBorders>
            <w:shd w:val="clear" w:color="DEEAF6" w:fill="EAEEF3"/>
            <w:vAlign w:val="center"/>
            <w:hideMark/>
          </w:tcPr>
          <w:p w:rsidRPr="00072028" w:rsidR="00072028" w:rsidP="00072028" w14:paraId="02EEC3F7"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MÍDIA SOCIAL</w:t>
            </w:r>
          </w:p>
        </w:tc>
        <w:tc>
          <w:tcPr>
            <w:tcW w:w="6208" w:type="dxa"/>
            <w:tcBorders>
              <w:top w:val="single" w:color="A5A5A5" w:sz="4" w:space="0"/>
              <w:left w:val="nil"/>
              <w:bottom w:val="single" w:color="A5A5A5" w:sz="4" w:space="0"/>
              <w:right w:val="single" w:color="A5A5A5" w:sz="4" w:space="0"/>
            </w:tcBorders>
            <w:shd w:val="clear" w:color="auto" w:fill="auto"/>
            <w:vAlign w:val="center"/>
            <w:hideMark/>
          </w:tcPr>
          <w:p w:rsidRPr="00767687" w:rsidR="00072028" w:rsidP="00072028" w14:paraId="1CE09EEB" w14:textId="77777777">
            <w:pPr>
              <w:bidi w:val="false"/>
              <w:rPr>
                <w:rFonts w:eastAsia="Times New Roman" w:cs="Arial"/>
                <w:color w:val="000000"/>
                <w:sz w:val="18"/>
                <w:szCs w:val="18"/>
              </w:rPr>
            </w:pPr>
            <w:r w:rsidRPr="00767687">
              <w:rPr>
                <w:rFonts w:eastAsia="Times New Roman" w:cs="Arial"/>
                <w:color w:val="000000"/>
                <w:sz w:val="18"/>
                <w:szCs w:val="18"/>
                <w:lang w:val="Portuguese"/>
              </w:rPr>
              <w:t>(Confira a especificação de detalhes de design do Creative [anexada] para obter detalhes}</w:t>
            </w:r>
          </w:p>
        </w:tc>
      </w:tr>
      <w:tr w:rsidTr="00767687" w14:paraId="12964839" w14:textId="77777777">
        <w:tblPrEx>
          <w:tblW w:w="11096" w:type="dxa"/>
          <w:tblInd w:w="-455" w:type="dxa"/>
          <w:tblLook w:val="04A0"/>
        </w:tblPrEx>
        <w:trPr>
          <w:trHeight w:val="608"/>
        </w:trPr>
        <w:tc>
          <w:tcPr>
            <w:tcW w:w="3064" w:type="dxa"/>
            <w:tcBorders>
              <w:top w:val="nil"/>
              <w:left w:val="single" w:color="A5A5A5" w:sz="4" w:space="0"/>
              <w:bottom w:val="single" w:color="A5A5A5" w:sz="4" w:space="0"/>
              <w:right w:val="single" w:color="A5A5A5" w:sz="4" w:space="0"/>
            </w:tcBorders>
            <w:shd w:val="clear" w:color="DEEAF6" w:fill="EAEEF3"/>
            <w:hideMark/>
          </w:tcPr>
          <w:p w:rsidRPr="00072028" w:rsidR="00072028" w:rsidP="00072028" w14:paraId="7D02AA1B" w14:textId="77777777">
            <w:pPr>
              <w:bidi w:val="false"/>
              <w:rPr>
                <w:rFonts w:eastAsia="Times New Roman" w:cs="Arial"/>
                <w:color w:val="000000"/>
                <w:sz w:val="24"/>
              </w:rPr>
            </w:pPr>
            <w:r w:rsidRPr="00072028">
              <w:rPr>
                <w:rFonts w:eastAsia="Times New Roman" w:cs="Arial"/>
                <w:color w:val="000000"/>
                <w:sz w:val="24"/>
                <w:lang w:val="Portuguese"/>
              </w:rPr>
              <w:t xml:space="preserve"> </w:t>
            </w:r>
          </w:p>
        </w:tc>
        <w:tc>
          <w:tcPr>
            <w:tcW w:w="1824" w:type="dxa"/>
            <w:gridSpan w:val="2"/>
            <w:tcBorders>
              <w:top w:val="single" w:color="A5A5A5" w:sz="4" w:space="0"/>
              <w:left w:val="nil"/>
              <w:bottom w:val="single" w:color="A5A5A5" w:sz="4" w:space="0"/>
              <w:right w:val="single" w:color="A5A5A5" w:sz="4" w:space="0"/>
            </w:tcBorders>
            <w:shd w:val="clear" w:color="DEEAF6" w:fill="EAEEF3"/>
            <w:vAlign w:val="center"/>
            <w:hideMark/>
          </w:tcPr>
          <w:p w:rsidRPr="00072028" w:rsidR="00072028" w:rsidP="00072028" w14:paraId="6A44C039"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OUTROS</w:t>
            </w:r>
          </w:p>
        </w:tc>
        <w:tc>
          <w:tcPr>
            <w:tcW w:w="6208" w:type="dxa"/>
            <w:tcBorders>
              <w:top w:val="single" w:color="A5A5A5" w:sz="4" w:space="0"/>
              <w:left w:val="nil"/>
              <w:bottom w:val="single" w:color="A5A5A5" w:sz="4" w:space="0"/>
              <w:right w:val="single" w:color="A5A5A5" w:sz="4" w:space="0"/>
            </w:tcBorders>
            <w:shd w:val="clear" w:color="auto" w:fill="auto"/>
            <w:vAlign w:val="center"/>
            <w:hideMark/>
          </w:tcPr>
          <w:p w:rsidRPr="00767687" w:rsidR="00072028" w:rsidP="00072028" w14:paraId="6A8F32A1" w14:textId="77777777">
            <w:pPr>
              <w:bidi w:val="false"/>
              <w:rPr>
                <w:rFonts w:eastAsia="Times New Roman" w:cs="Arial"/>
                <w:color w:val="000000"/>
                <w:sz w:val="18"/>
                <w:szCs w:val="18"/>
              </w:rPr>
            </w:pPr>
            <w:r w:rsidRPr="00767687">
              <w:rPr>
                <w:rFonts w:eastAsia="Times New Roman" w:cs="Arial"/>
                <w:color w:val="000000"/>
                <w:sz w:val="18"/>
                <w:szCs w:val="18"/>
                <w:lang w:val="Portuguese"/>
              </w:rPr>
              <w:t>(Confira a especificação de detalhes de design do Creative [anexada] para obter detalhes)</w:t>
            </w:r>
          </w:p>
        </w:tc>
      </w:tr>
      <w:tr w:rsidTr="00767687" w14:paraId="30F8BD07" w14:textId="77777777">
        <w:tblPrEx>
          <w:tblW w:w="11096" w:type="dxa"/>
          <w:tblInd w:w="-455" w:type="dxa"/>
          <w:tblLook w:val="04A0"/>
        </w:tblPrEx>
        <w:trPr>
          <w:trHeight w:val="756"/>
        </w:trPr>
        <w:tc>
          <w:tcPr>
            <w:tcW w:w="3064" w:type="dxa"/>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2A5D5E3E" w14:textId="77777777">
            <w:pPr>
              <w:bidi w:val="false"/>
              <w:rPr>
                <w:rFonts w:eastAsia="Times New Roman" w:cs="Arial"/>
                <w:b/>
                <w:bCs/>
                <w:color w:val="000000"/>
                <w:szCs w:val="20"/>
              </w:rPr>
            </w:pPr>
            <w:r w:rsidRPr="00072028">
              <w:rPr>
                <w:rFonts w:eastAsia="Times New Roman" w:cs="Arial"/>
                <w:b/>
                <w:color w:val="000000"/>
                <w:szCs w:val="20"/>
                <w:lang w:val="Portuguese"/>
              </w:rPr>
              <w:t xml:space="preserve">PÚBLICO ALVOO </w:t>
            </w:r>
            <w:r w:rsidRPr="00072028">
              <w:rPr>
                <w:rFonts w:eastAsia="Times New Roman" w:cs="Arial"/>
                <w:b/>
                <w:color w:val="000000"/>
                <w:szCs w:val="20"/>
                <w:lang w:val="Portuguese"/>
              </w:rPr>
              <w:br/>
            </w:r>
            <w:r w:rsidRPr="00072028">
              <w:rPr>
                <w:rFonts w:eastAsia="Times New Roman" w:cs="Arial"/>
                <w:color w:val="000000"/>
                <w:sz w:val="16"/>
                <w:szCs w:val="16"/>
                <w:lang w:val="Portuguese"/>
              </w:rPr>
              <w:t>que, o que, quando e onde da base de clientes de destino</w:t>
            </w:r>
          </w:p>
        </w:tc>
        <w:tc>
          <w:tcPr>
            <w:tcW w:w="1824" w:type="dxa"/>
            <w:gridSpan w:val="2"/>
            <w:tcBorders>
              <w:top w:val="single" w:color="A5A5A5" w:sz="4" w:space="0"/>
              <w:left w:val="nil"/>
              <w:bottom w:val="nil"/>
              <w:right w:val="single" w:color="A5A5A5" w:sz="4" w:space="0"/>
            </w:tcBorders>
            <w:shd w:val="clear" w:color="BDD6EE" w:fill="ACB9CA"/>
            <w:vAlign w:val="center"/>
            <w:hideMark/>
          </w:tcPr>
          <w:p w:rsidRPr="00072028" w:rsidR="00072028" w:rsidP="00072028" w14:paraId="5AF53874"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DEMOGRAFIA PRIMÁRIA</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0C83A25F" w14:textId="77777777">
            <w:pPr>
              <w:bidi w:val="false"/>
              <w:rPr>
                <w:rFonts w:eastAsia="Times New Roman" w:cs="Arial"/>
                <w:color w:val="000000"/>
                <w:sz w:val="18"/>
                <w:szCs w:val="18"/>
              </w:rPr>
            </w:pPr>
            <w:r>
              <w:rPr>
                <w:rFonts w:eastAsia="Times New Roman" w:cs="Arial"/>
                <w:color w:val="000000"/>
                <w:sz w:val="18"/>
                <w:szCs w:val="18"/>
                <w:lang w:val="Portuguese"/>
              </w:rPr>
              <w:t xml:space="preserve">O público alvo inclui usuários/motoristas existentes e potenciais de EV ambiental, social e economicamente conscientes.  </w:t>
            </w:r>
          </w:p>
        </w:tc>
      </w:tr>
      <w:tr w:rsidTr="00767687" w14:paraId="3024766A" w14:textId="77777777">
        <w:tblPrEx>
          <w:tblW w:w="11096" w:type="dxa"/>
          <w:tblInd w:w="-455" w:type="dxa"/>
          <w:tblLook w:val="04A0"/>
        </w:tblPrEx>
        <w:trPr>
          <w:trHeight w:val="756"/>
        </w:trPr>
        <w:tc>
          <w:tcPr>
            <w:tcW w:w="3064" w:type="dxa"/>
            <w:tcBorders>
              <w:top w:val="nil"/>
              <w:left w:val="single" w:color="A5A5A5" w:sz="4" w:space="0"/>
              <w:bottom w:val="nil"/>
              <w:right w:val="single" w:color="A5A5A5" w:sz="4" w:space="0"/>
            </w:tcBorders>
            <w:shd w:val="clear" w:color="BDD6EE" w:fill="ACB9CA"/>
            <w:vAlign w:val="center"/>
            <w:hideMark/>
          </w:tcPr>
          <w:p w:rsidRPr="00072028" w:rsidR="00072028" w:rsidP="00072028" w14:paraId="517876F4" w14:textId="77777777">
            <w:pPr>
              <w:bidi w:val="false"/>
              <w:rPr>
                <w:rFonts w:eastAsia="Times New Roman" w:cs="Arial"/>
                <w:color w:val="000000"/>
                <w:sz w:val="24"/>
              </w:rPr>
            </w:pPr>
            <w:r w:rsidRPr="00072028">
              <w:rPr>
                <w:rFonts w:eastAsia="Times New Roman" w:cs="Arial"/>
                <w:color w:val="000000"/>
                <w:sz w:val="24"/>
                <w:lang w:val="Portuguese"/>
              </w:rPr>
              <w:t xml:space="preserve"> </w:t>
            </w:r>
          </w:p>
        </w:tc>
        <w:tc>
          <w:tcPr>
            <w:tcW w:w="1824" w:type="dxa"/>
            <w:gridSpan w:val="2"/>
            <w:tcBorders>
              <w:top w:val="single" w:color="A5A5A5" w:sz="4" w:space="0"/>
              <w:left w:val="nil"/>
              <w:bottom w:val="nil"/>
              <w:right w:val="single" w:color="A5A5A5" w:sz="4" w:space="0"/>
            </w:tcBorders>
            <w:shd w:val="clear" w:color="BDD6EE" w:fill="ACB9CA"/>
            <w:vAlign w:val="center"/>
            <w:hideMark/>
          </w:tcPr>
          <w:p w:rsidRPr="00072028" w:rsidR="00072028" w:rsidP="00072028" w14:paraId="15785E70"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DEMOGRAFIA SECUNDÁRIA</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45CBA277" w14:textId="77777777">
            <w:pPr>
              <w:bidi w:val="false"/>
              <w:rPr>
                <w:rFonts w:eastAsia="Times New Roman" w:cs="Arial"/>
                <w:color w:val="000000"/>
                <w:sz w:val="18"/>
                <w:szCs w:val="18"/>
              </w:rPr>
            </w:pPr>
            <w:r>
              <w:rPr>
                <w:rFonts w:eastAsia="Times New Roman" w:cs="Arial"/>
                <w:color w:val="000000"/>
                <w:sz w:val="18"/>
                <w:szCs w:val="18"/>
                <w:lang w:val="Portuguese"/>
              </w:rPr>
              <w:t>Nosso público-alvo secundário inclui lojas da rede e franquias que desejam incorporar estações de carregamento EV em seus estacionamentos.</w:t>
            </w:r>
          </w:p>
        </w:tc>
      </w:tr>
      <w:tr w:rsidTr="00767687" w14:paraId="6E95F676" w14:textId="77777777">
        <w:tblPrEx>
          <w:tblW w:w="11096" w:type="dxa"/>
          <w:tblInd w:w="-455" w:type="dxa"/>
          <w:tblLook w:val="04A0"/>
        </w:tblPrEx>
        <w:trPr>
          <w:trHeight w:val="667"/>
        </w:trPr>
        <w:tc>
          <w:tcPr>
            <w:tcW w:w="4888" w:type="dxa"/>
            <w:gridSpan w:val="3"/>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01DF896B" w14:textId="77777777">
            <w:pPr>
              <w:bidi w:val="false"/>
              <w:rPr>
                <w:rFonts w:eastAsia="Times New Roman" w:cs="Arial"/>
                <w:b/>
                <w:bCs/>
                <w:color w:val="000000"/>
                <w:szCs w:val="20"/>
              </w:rPr>
            </w:pPr>
            <w:r w:rsidRPr="00072028">
              <w:rPr>
                <w:rFonts w:eastAsia="Times New Roman" w:cs="Arial"/>
                <w:b/>
                <w:color w:val="000000"/>
                <w:szCs w:val="20"/>
                <w:lang w:val="Portuguese"/>
              </w:rPr>
              <w:t>CHAMADA PARA</w:t>
            </w:r>
            <w:r w:rsidRPr="00072028">
              <w:rPr>
                <w:rFonts w:eastAsia="Times New Roman" w:cs="Arial"/>
                <w:b/>
                <w:color w:val="000000"/>
                <w:szCs w:val="20"/>
                <w:lang w:val="Portuguese"/>
              </w:rPr>
              <w:br/>
            </w:r>
            <w:r w:rsidRPr="00072028">
              <w:rPr>
                <w:rFonts w:eastAsia="Times New Roman" w:cs="Arial"/>
                <w:color w:val="000000"/>
                <w:sz w:val="16"/>
                <w:szCs w:val="16"/>
                <w:lang w:val="Portuguese"/>
              </w:rPr>
              <w:t xml:space="preserve"> AÇÃODeda a reação desejada do público-alvo</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77A7773A" w14:textId="77777777">
            <w:pPr>
              <w:bidi w:val="false"/>
              <w:rPr>
                <w:rFonts w:eastAsia="Times New Roman" w:cs="Arial"/>
                <w:color w:val="000000"/>
                <w:sz w:val="18"/>
                <w:szCs w:val="18"/>
              </w:rPr>
            </w:pPr>
            <w:r w:rsidRPr="00767687">
              <w:rPr>
                <w:rFonts w:eastAsia="Times New Roman" w:cs="Arial"/>
                <w:color w:val="000000"/>
                <w:sz w:val="18"/>
                <w:szCs w:val="18"/>
                <w:lang w:val="Portuguese"/>
              </w:rPr>
              <w:t>Cobrança positiva quer que você nos ajude a mudar o mundo para melhor.</w:t>
            </w:r>
          </w:p>
        </w:tc>
      </w:tr>
      <w:tr w:rsidTr="00767687" w14:paraId="5EC7602B" w14:textId="77777777">
        <w:tblPrEx>
          <w:tblW w:w="11096" w:type="dxa"/>
          <w:tblInd w:w="-455" w:type="dxa"/>
          <w:tblLook w:val="04A0"/>
        </w:tblPrEx>
        <w:trPr>
          <w:trHeight w:val="868"/>
        </w:trPr>
        <w:tc>
          <w:tcPr>
            <w:tcW w:w="3064" w:type="dxa"/>
            <w:tcBorders>
              <w:top w:val="single" w:color="A5A5A5" w:sz="4" w:space="0"/>
              <w:left w:val="single" w:color="A5A5A5" w:sz="4" w:space="0"/>
              <w:bottom w:val="nil"/>
              <w:right w:val="nil"/>
            </w:tcBorders>
            <w:shd w:val="clear" w:color="BDD6EE" w:fill="ACB9CA"/>
            <w:vAlign w:val="center"/>
            <w:hideMark/>
          </w:tcPr>
          <w:p w:rsidRPr="00072028" w:rsidR="00072028" w:rsidP="00072028" w14:paraId="0A1D1085" w14:textId="77777777">
            <w:pPr>
              <w:bidi w:val="false"/>
              <w:rPr>
                <w:rFonts w:eastAsia="Times New Roman" w:cs="Arial"/>
                <w:b/>
                <w:bCs/>
                <w:color w:val="000000"/>
                <w:szCs w:val="20"/>
              </w:rPr>
            </w:pPr>
            <w:r w:rsidRPr="00072028">
              <w:rPr>
                <w:rFonts w:eastAsia="Times New Roman" w:cs="Arial"/>
                <w:b/>
                <w:color w:val="000000"/>
                <w:szCs w:val="20"/>
                <w:lang w:val="Portuguese"/>
              </w:rPr>
              <w:t xml:space="preserve">CAMPANHA DA MARCA LOOK AND </w:t>
            </w:r>
            <w:r w:rsidRPr="00072028">
              <w:rPr>
                <w:rFonts w:eastAsia="Times New Roman" w:cs="Arial"/>
                <w:b/>
                <w:color w:val="000000"/>
                <w:szCs w:val="20"/>
                <w:lang w:val="Portuguese"/>
              </w:rPr>
              <w:br/>
            </w:r>
            <w:r w:rsidRPr="00072028">
              <w:rPr>
                <w:rFonts w:eastAsia="Times New Roman" w:cs="Arial"/>
                <w:color w:val="000000"/>
                <w:sz w:val="16"/>
                <w:szCs w:val="16"/>
                <w:lang w:val="Portuguese"/>
              </w:rPr>
              <w:t>FEELDescrever o estilo desejado da campanha</w:t>
            </w:r>
          </w:p>
        </w:tc>
        <w:tc>
          <w:tcPr>
            <w:tcW w:w="1824" w:type="dxa"/>
            <w:gridSpan w:val="2"/>
            <w:tcBorders>
              <w:top w:val="single" w:color="A5A5A5" w:sz="4" w:space="0"/>
              <w:left w:val="nil"/>
              <w:bottom w:val="nil"/>
              <w:right w:val="single" w:color="A5A5A5" w:sz="4" w:space="0"/>
            </w:tcBorders>
            <w:shd w:val="clear" w:color="000000" w:fill="ACB9CA"/>
            <w:noWrap/>
            <w:vAlign w:val="bottom"/>
            <w:hideMark/>
          </w:tcPr>
          <w:p w:rsidRPr="00072028" w:rsidR="00072028" w:rsidP="00072028" w14:paraId="180F7757"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246200DA" w14:textId="77777777">
            <w:pPr>
              <w:bidi w:val="false"/>
              <w:rPr>
                <w:rFonts w:eastAsia="Times New Roman" w:cs="Arial"/>
                <w:color w:val="000000"/>
                <w:sz w:val="18"/>
                <w:szCs w:val="18"/>
              </w:rPr>
            </w:pPr>
            <w:r>
              <w:rPr>
                <w:rFonts w:eastAsia="Times New Roman" w:cs="Arial"/>
                <w:color w:val="000000"/>
                <w:sz w:val="18"/>
                <w:szCs w:val="18"/>
                <w:lang w:val="Portuguese"/>
              </w:rPr>
              <w:t>Isso deve incutir um senso de simpatia, confiabilidade, solidez ambiental e abordagem.</w:t>
            </w:r>
          </w:p>
        </w:tc>
      </w:tr>
      <w:tr w:rsidTr="00767687" w14:paraId="4BC2B904" w14:textId="77777777">
        <w:tblPrEx>
          <w:tblW w:w="11096" w:type="dxa"/>
          <w:tblInd w:w="-455" w:type="dxa"/>
          <w:tblLook w:val="04A0"/>
        </w:tblPrEx>
        <w:trPr>
          <w:trHeight w:val="1003"/>
        </w:trPr>
        <w:tc>
          <w:tcPr>
            <w:tcW w:w="4888" w:type="dxa"/>
            <w:gridSpan w:val="3"/>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21C13B92" w14:textId="77777777">
            <w:pPr>
              <w:bidi w:val="false"/>
              <w:rPr>
                <w:rFonts w:eastAsia="Times New Roman" w:cs="Arial"/>
                <w:b/>
                <w:bCs/>
                <w:color w:val="000000"/>
                <w:szCs w:val="20"/>
              </w:rPr>
            </w:pPr>
            <w:r w:rsidRPr="00072028">
              <w:rPr>
                <w:rFonts w:eastAsia="Times New Roman" w:cs="Arial"/>
                <w:b/>
                <w:color w:val="000000"/>
                <w:szCs w:val="20"/>
                <w:lang w:val="Portuguese"/>
              </w:rPr>
              <w:t xml:space="preserve">MENSAGEM DE </w:t>
            </w:r>
            <w:r w:rsidRPr="00072028">
              <w:rPr>
                <w:rFonts w:eastAsia="Times New Roman" w:cs="Arial"/>
                <w:b/>
                <w:color w:val="000000"/>
                <w:szCs w:val="20"/>
                <w:lang w:val="Portuguese"/>
              </w:rPr>
              <w:br/>
            </w:r>
            <w:r w:rsidRPr="00072028">
              <w:rPr>
                <w:rFonts w:eastAsia="Times New Roman" w:cs="Arial"/>
                <w:color w:val="000000"/>
                <w:sz w:val="16"/>
                <w:szCs w:val="16"/>
                <w:lang w:val="Portuguese"/>
              </w:rPr>
              <w:t>CAMPANHADefina os principais benefícios do produto, descreva seu valor e o público-alvo desejado tire</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0D1723BD" w14:textId="77777777">
            <w:pPr>
              <w:bidi w:val="false"/>
              <w:rPr>
                <w:rFonts w:eastAsia="Times New Roman" w:cs="Arial"/>
                <w:color w:val="000000"/>
                <w:sz w:val="18"/>
                <w:szCs w:val="18"/>
              </w:rPr>
            </w:pPr>
            <w:r w:rsidRPr="00767687">
              <w:rPr>
                <w:rFonts w:eastAsia="Times New Roman" w:cs="Arial"/>
                <w:color w:val="000000"/>
                <w:sz w:val="18"/>
                <w:szCs w:val="18"/>
                <w:lang w:val="Portuguese"/>
              </w:rPr>
              <w:t>A marca deve transmitir as seguintes mensagens: fazendo uma diferença positiva no meio ambiente; oferecendo solidez social e econômica; e insira um sentimento de futuro em clientes existentes e em potencial.</w:t>
            </w:r>
          </w:p>
        </w:tc>
      </w:tr>
      <w:tr w:rsidTr="00767687" w14:paraId="47320A22" w14:textId="77777777">
        <w:tblPrEx>
          <w:tblW w:w="11096" w:type="dxa"/>
          <w:tblInd w:w="-455" w:type="dxa"/>
          <w:tblLook w:val="04A0"/>
        </w:tblPrEx>
        <w:trPr>
          <w:trHeight w:val="1217"/>
        </w:trPr>
        <w:tc>
          <w:tcPr>
            <w:tcW w:w="4888" w:type="dxa"/>
            <w:gridSpan w:val="3"/>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0840A081" w14:textId="77777777">
            <w:pPr>
              <w:bidi w:val="false"/>
              <w:rPr>
                <w:rFonts w:eastAsia="Times New Roman" w:cs="Arial"/>
                <w:b/>
                <w:bCs/>
                <w:color w:val="000000"/>
                <w:szCs w:val="20"/>
              </w:rPr>
            </w:pPr>
            <w:r w:rsidRPr="00072028">
              <w:rPr>
                <w:rFonts w:eastAsia="Times New Roman" w:cs="Arial"/>
                <w:b/>
                <w:color w:val="000000"/>
                <w:szCs w:val="20"/>
                <w:lang w:val="Portuguese"/>
              </w:rPr>
              <w:t xml:space="preserve">ANÁLISES </w:t>
            </w:r>
            <w:r w:rsidRPr="00072028">
              <w:rPr>
                <w:rFonts w:eastAsia="Times New Roman" w:cs="Arial"/>
                <w:b/>
                <w:color w:val="000000"/>
                <w:szCs w:val="20"/>
                <w:lang w:val="Portuguese"/>
              </w:rPr>
              <w:br/>
            </w:r>
            <w:r w:rsidRPr="00072028">
              <w:rPr>
                <w:rFonts w:eastAsia="Times New Roman" w:cs="Arial"/>
                <w:color w:val="000000"/>
                <w:sz w:val="16"/>
                <w:szCs w:val="16"/>
                <w:lang w:val="Portuguese"/>
              </w:rPr>
              <w:t>COMPETITIVAsDescreva os concorrentes, as mensagens de campanha, os resultados das pesquisas e as informações de apoio - liste todos os anexos de documentos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767687" w14:paraId="325A245E" w14:textId="77777777">
            <w:pPr>
              <w:bidi w:val="false"/>
              <w:rPr>
                <w:rFonts w:eastAsia="Times New Roman" w:cs="Arial"/>
                <w:color w:val="000000"/>
                <w:sz w:val="18"/>
                <w:szCs w:val="18"/>
              </w:rPr>
            </w:pPr>
            <w:r w:rsidRPr="00767687">
              <w:rPr>
                <w:rFonts w:eastAsia="Times New Roman" w:cs="Arial"/>
                <w:color w:val="000000"/>
                <w:sz w:val="18"/>
                <w:szCs w:val="18"/>
                <w:lang w:val="Portuguese"/>
              </w:rPr>
              <w:t xml:space="preserve">A análise aponta que as estações de carregamento EV do cliente são mais econômicas, mais fáceis de instalar e mais ecológicas do que as estações de seus concorrentes. As estações de carregamento EV do cliente também estão facilmente disponíveis.  </w:t>
            </w:r>
          </w:p>
        </w:tc>
      </w:tr>
      <w:tr w:rsidTr="00767687" w14:paraId="35695782" w14:textId="77777777">
        <w:tblPrEx>
          <w:tblW w:w="11096" w:type="dxa"/>
          <w:tblInd w:w="-455" w:type="dxa"/>
          <w:tblLook w:val="04A0"/>
        </w:tblPrEx>
        <w:trPr>
          <w:trHeight w:val="593"/>
        </w:trPr>
        <w:tc>
          <w:tcPr>
            <w:tcW w:w="3064" w:type="dxa"/>
            <w:tcBorders>
              <w:top w:val="single" w:color="A5A5A5" w:sz="4" w:space="0"/>
              <w:left w:val="single" w:color="A5A5A5" w:sz="4" w:space="0"/>
              <w:bottom w:val="nil"/>
              <w:right w:val="nil"/>
            </w:tcBorders>
            <w:shd w:val="clear" w:color="DEEAF6" w:fill="EAEEF3"/>
            <w:vAlign w:val="center"/>
            <w:hideMark/>
          </w:tcPr>
          <w:p w:rsidRPr="00072028" w:rsidR="00072028" w:rsidP="00072028" w14:paraId="65BB87FA" w14:textId="77777777">
            <w:pPr>
              <w:bidi w:val="false"/>
              <w:rPr>
                <w:rFonts w:eastAsia="Times New Roman" w:cs="Arial"/>
                <w:b/>
                <w:bCs/>
                <w:color w:val="000000"/>
                <w:szCs w:val="20"/>
              </w:rPr>
            </w:pPr>
            <w:r w:rsidRPr="00072028">
              <w:rPr>
                <w:rFonts w:eastAsia="Times New Roman" w:cs="Arial"/>
                <w:b/>
                <w:color w:val="000000"/>
                <w:szCs w:val="20"/>
                <w:lang w:val="Portuguese"/>
              </w:rPr>
              <w:t xml:space="preserve">REQUISITOS DE IMAGEM </w:t>
            </w:r>
            <w:r w:rsidRPr="00072028">
              <w:rPr>
                <w:rFonts w:eastAsia="Times New Roman" w:cs="Arial"/>
                <w:b/>
                <w:color w:val="000000"/>
                <w:szCs w:val="20"/>
                <w:lang w:val="Portuguese"/>
              </w:rPr>
              <w:br/>
            </w:r>
            <w:r w:rsidRPr="00072028">
              <w:rPr>
                <w:rFonts w:eastAsia="Times New Roman" w:cs="Arial"/>
                <w:color w:val="000000"/>
                <w:sz w:val="16"/>
                <w:szCs w:val="16"/>
                <w:lang w:val="Portuguese"/>
              </w:rPr>
              <w:t>Lista de imagens necessárias e fontes projetadas</w:t>
            </w:r>
          </w:p>
        </w:tc>
        <w:tc>
          <w:tcPr>
            <w:tcW w:w="1824" w:type="dxa"/>
            <w:gridSpan w:val="2"/>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665C628D"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GRÁFICOS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013DA82C" w14:textId="77777777">
            <w:pPr>
              <w:bidi w:val="false"/>
              <w:rPr>
                <w:rFonts w:eastAsia="Times New Roman" w:cs="Arial"/>
                <w:color w:val="000000"/>
                <w:sz w:val="18"/>
                <w:szCs w:val="18"/>
              </w:rPr>
            </w:pPr>
            <w:r w:rsidRPr="00767687">
              <w:rPr>
                <w:rFonts w:eastAsia="Times New Roman" w:cs="Arial"/>
                <w:color w:val="000000"/>
                <w:sz w:val="18"/>
                <w:szCs w:val="18"/>
                <w:lang w:val="Portuguese"/>
              </w:rPr>
              <w:t>(Confira a especificação de detalhes de design do Creative [anexada] para obter detalhes)</w:t>
            </w:r>
          </w:p>
        </w:tc>
      </w:tr>
      <w:tr w:rsidTr="00767687" w14:paraId="23A8A33C" w14:textId="77777777">
        <w:tblPrEx>
          <w:tblW w:w="11096" w:type="dxa"/>
          <w:tblInd w:w="-455" w:type="dxa"/>
          <w:tblLook w:val="04A0"/>
        </w:tblPrEx>
        <w:trPr>
          <w:trHeight w:val="593"/>
        </w:trPr>
        <w:tc>
          <w:tcPr>
            <w:tcW w:w="3064" w:type="dxa"/>
            <w:vMerge w:val="restart"/>
            <w:tcBorders>
              <w:top w:val="nil"/>
              <w:left w:val="single" w:color="A5A5A5" w:sz="4" w:space="0"/>
              <w:bottom w:val="nil"/>
              <w:right w:val="single" w:color="A5A5A5" w:sz="4" w:space="0"/>
            </w:tcBorders>
            <w:shd w:val="clear" w:color="000000" w:fill="EAEEF3"/>
            <w:noWrap/>
            <w:vAlign w:val="bottom"/>
            <w:hideMark/>
          </w:tcPr>
          <w:p w:rsidRPr="00072028" w:rsidR="00072028" w:rsidP="00072028" w14:paraId="254EE08F"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5E099415"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FOTOGRAFIA</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3082C412" w14:textId="77777777">
            <w:pPr>
              <w:bidi w:val="false"/>
              <w:rPr>
                <w:rFonts w:eastAsia="Times New Roman" w:cs="Arial"/>
                <w:color w:val="000000"/>
                <w:sz w:val="18"/>
                <w:szCs w:val="18"/>
              </w:rPr>
            </w:pPr>
            <w:r w:rsidRPr="00767687">
              <w:rPr>
                <w:rFonts w:eastAsia="Times New Roman" w:cs="Arial"/>
                <w:color w:val="000000"/>
                <w:sz w:val="18"/>
                <w:szCs w:val="18"/>
                <w:lang w:val="Portuguese"/>
              </w:rPr>
              <w:t>(Confira a especificação de detalhes de design do Creative [anexada] para obter detalhes)</w:t>
            </w:r>
          </w:p>
        </w:tc>
      </w:tr>
      <w:tr w:rsidTr="00767687" w14:paraId="64B92259" w14:textId="77777777">
        <w:tblPrEx>
          <w:tblW w:w="11096" w:type="dxa"/>
          <w:tblInd w:w="-455" w:type="dxa"/>
          <w:tblLook w:val="04A0"/>
        </w:tblPrEx>
        <w:trPr>
          <w:trHeight w:val="593"/>
        </w:trPr>
        <w:tc>
          <w:tcPr>
            <w:tcW w:w="3064" w:type="dxa"/>
            <w:vMerge/>
            <w:tcBorders>
              <w:top w:val="nil"/>
              <w:left w:val="single" w:color="A5A5A5" w:sz="4" w:space="0"/>
              <w:bottom w:val="nil"/>
              <w:right w:val="single" w:color="A5A5A5" w:sz="4" w:space="0"/>
            </w:tcBorders>
            <w:vAlign w:val="center"/>
            <w:hideMark/>
          </w:tcPr>
          <w:p w:rsidRPr="00072028" w:rsidR="00072028" w:rsidP="00072028" w14:paraId="178AED38" w14:textId="77777777">
            <w:pPr>
              <w:bidi w:val="false"/>
              <w:rPr>
                <w:rFonts w:ascii="Arial" w:hAnsi="Arial" w:eastAsia="Times New Roman" w:cs="Arial"/>
                <w:color w:val="000000"/>
                <w:sz w:val="24"/>
              </w:rPr>
            </w:pP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47BB4E91"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MULTIMÍDIA</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77C1E69E" w14:textId="77777777">
            <w:pPr>
              <w:bidi w:val="false"/>
              <w:rPr>
                <w:rFonts w:eastAsia="Times New Roman" w:cs="Arial"/>
                <w:color w:val="000000"/>
                <w:sz w:val="18"/>
                <w:szCs w:val="18"/>
              </w:rPr>
            </w:pPr>
            <w:r w:rsidRPr="00767687">
              <w:rPr>
                <w:rFonts w:eastAsia="Times New Roman" w:cs="Arial"/>
                <w:color w:val="000000"/>
                <w:sz w:val="18"/>
                <w:szCs w:val="18"/>
                <w:lang w:val="Portuguese"/>
              </w:rPr>
              <w:t>(Confira a especificação de detalhes de design do Creative [anexada] para obter detalhes)</w:t>
            </w:r>
          </w:p>
        </w:tc>
      </w:tr>
      <w:tr w:rsidTr="00767687" w14:paraId="5FA60A8D" w14:textId="77777777">
        <w:tblPrEx>
          <w:tblW w:w="11096" w:type="dxa"/>
          <w:tblInd w:w="-455" w:type="dxa"/>
          <w:tblLook w:val="04A0"/>
        </w:tblPrEx>
        <w:trPr>
          <w:trHeight w:val="682"/>
        </w:trPr>
        <w:tc>
          <w:tcPr>
            <w:tcW w:w="3064" w:type="dxa"/>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2D67A05A" w14:textId="77777777">
            <w:pPr>
              <w:bidi w:val="false"/>
              <w:rPr>
                <w:rFonts w:eastAsia="Times New Roman" w:cs="Arial"/>
                <w:b/>
                <w:bCs/>
                <w:color w:val="000000"/>
                <w:szCs w:val="20"/>
              </w:rPr>
            </w:pPr>
            <w:r w:rsidRPr="00072028">
              <w:rPr>
                <w:rFonts w:eastAsia="Times New Roman" w:cs="Arial"/>
                <w:b/>
                <w:color w:val="000000"/>
                <w:szCs w:val="20"/>
                <w:lang w:val="Portuguese"/>
              </w:rPr>
              <w:t>AGENDA</w:t>
            </w:r>
          </w:p>
        </w:tc>
        <w:tc>
          <w:tcPr>
            <w:tcW w:w="1824" w:type="dxa"/>
            <w:gridSpan w:val="2"/>
            <w:tcBorders>
              <w:top w:val="single" w:color="A5A5A5" w:sz="4" w:space="0"/>
              <w:left w:val="nil"/>
              <w:bottom w:val="nil"/>
              <w:right w:val="single" w:color="A5A5A5" w:sz="4" w:space="0"/>
            </w:tcBorders>
            <w:shd w:val="clear" w:color="BDD6EE" w:fill="ACB9CA"/>
            <w:vAlign w:val="center"/>
            <w:hideMark/>
          </w:tcPr>
          <w:p w:rsidRPr="00072028" w:rsidR="00072028" w:rsidP="00072028" w14:paraId="7B7F655F"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CRONOGRAMA PROJETADO</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6160F50E" w14:textId="77777777">
            <w:pPr>
              <w:bidi w:val="false"/>
              <w:rPr>
                <w:rFonts w:eastAsia="Times New Roman" w:cs="Arial"/>
                <w:color w:val="000000"/>
                <w:sz w:val="18"/>
                <w:szCs w:val="18"/>
              </w:rPr>
            </w:pPr>
            <w:r w:rsidRPr="00767687">
              <w:rPr>
                <w:rFonts w:eastAsia="Times New Roman" w:cs="Arial"/>
                <w:color w:val="000000"/>
                <w:sz w:val="18"/>
                <w:szCs w:val="18"/>
                <w:lang w:val="Portuguese"/>
              </w:rPr>
              <w:t>Devemos ter a nova identidade visual do cliente dentro de seis meses após assinar o contrato / SOW.</w:t>
            </w:r>
          </w:p>
        </w:tc>
      </w:tr>
      <w:tr w:rsidTr="00767687" w14:paraId="79D5BF7E" w14:textId="77777777">
        <w:tblPrEx>
          <w:tblW w:w="11096" w:type="dxa"/>
          <w:tblInd w:w="-455" w:type="dxa"/>
          <w:tblLook w:val="04A0"/>
        </w:tblPrEx>
        <w:trPr>
          <w:trHeight w:val="682"/>
        </w:trPr>
        <w:tc>
          <w:tcPr>
            <w:tcW w:w="3064" w:type="dxa"/>
            <w:tcBorders>
              <w:top w:val="nil"/>
              <w:left w:val="single" w:color="A5A5A5" w:sz="4" w:space="0"/>
              <w:bottom w:val="nil"/>
              <w:right w:val="single" w:color="A5A5A5" w:sz="4" w:space="0"/>
            </w:tcBorders>
            <w:shd w:val="clear" w:color="BDD6EE" w:fill="ACB9CA"/>
            <w:vAlign w:val="center"/>
            <w:hideMark/>
          </w:tcPr>
          <w:p w:rsidRPr="00072028" w:rsidR="00072028" w:rsidP="00072028" w14:paraId="7FEFB5B6" w14:textId="77777777">
            <w:pPr>
              <w:bidi w:val="false"/>
              <w:rPr>
                <w:rFonts w:eastAsia="Times New Roman" w:cs="Arial"/>
                <w:color w:val="000000"/>
                <w:sz w:val="16"/>
                <w:szCs w:val="16"/>
              </w:rPr>
            </w:pPr>
            <w:r w:rsidRPr="00072028">
              <w:rPr>
                <w:rFonts w:eastAsia="Times New Roman" w:cs="Arial"/>
                <w:color w:val="000000"/>
                <w:sz w:val="16"/>
                <w:szCs w:val="16"/>
                <w:lang w:val="Portuguese"/>
              </w:rPr>
              <w:t xml:space="preserve"> </w:t>
            </w:r>
          </w:p>
        </w:tc>
        <w:tc>
          <w:tcPr>
            <w:tcW w:w="1824" w:type="dxa"/>
            <w:gridSpan w:val="2"/>
            <w:tcBorders>
              <w:top w:val="single" w:color="A5A5A5" w:sz="4" w:space="0"/>
              <w:left w:val="nil"/>
              <w:bottom w:val="nil"/>
              <w:right w:val="single" w:color="A5A5A5" w:sz="4" w:space="0"/>
            </w:tcBorders>
            <w:shd w:val="clear" w:color="BDD6EE" w:fill="ACB9CA"/>
            <w:vAlign w:val="center"/>
            <w:hideMark/>
          </w:tcPr>
          <w:p w:rsidRPr="00072028" w:rsidR="00072028" w:rsidP="00072028" w14:paraId="2A1AF5F0"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DATAS /PRAZOS IMPORTANTES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6759C48A" w14:textId="77777777">
            <w:pPr>
              <w:bidi w:val="false"/>
              <w:rPr>
                <w:rFonts w:eastAsia="Times New Roman" w:cs="Arial"/>
                <w:color w:val="000000"/>
                <w:sz w:val="18"/>
                <w:szCs w:val="18"/>
              </w:rPr>
            </w:pPr>
            <w:r>
              <w:rPr>
                <w:rFonts w:eastAsia="Times New Roman" w:cs="Arial"/>
                <w:color w:val="000000"/>
                <w:sz w:val="18"/>
                <w:szCs w:val="18"/>
                <w:lang w:val="Portuguese"/>
              </w:rPr>
              <w:t>O cliente gostaria que sua nova marca estivesse disponível para as férias (início de novembro).</w:t>
            </w:r>
          </w:p>
        </w:tc>
      </w:tr>
      <w:tr w:rsidTr="00767687" w14:paraId="677508DD" w14:textId="77777777">
        <w:tblPrEx>
          <w:tblW w:w="11096" w:type="dxa"/>
          <w:tblInd w:w="-455" w:type="dxa"/>
          <w:tblLook w:val="04A0"/>
        </w:tblPrEx>
        <w:trPr>
          <w:trHeight w:val="553"/>
        </w:trPr>
        <w:tc>
          <w:tcPr>
            <w:tcW w:w="4888" w:type="dxa"/>
            <w:gridSpan w:val="3"/>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18202B0E" w14:textId="77777777">
            <w:pPr>
              <w:bidi w:val="false"/>
              <w:rPr>
                <w:rFonts w:eastAsia="Times New Roman" w:cs="Arial"/>
                <w:b/>
                <w:bCs/>
                <w:color w:val="000000"/>
                <w:szCs w:val="20"/>
              </w:rPr>
            </w:pPr>
            <w:r w:rsidRPr="00072028">
              <w:rPr>
                <w:rFonts w:eastAsia="Times New Roman" w:cs="Arial"/>
                <w:b/>
                <w:color w:val="000000"/>
                <w:szCs w:val="20"/>
                <w:lang w:val="Portuguese"/>
              </w:rPr>
              <w:t>OUTROSClua</w:t>
            </w:r>
            <w:r w:rsidRPr="00072028">
              <w:rPr>
                <w:rFonts w:eastAsia="Times New Roman" w:cs="Arial"/>
                <w:b/>
                <w:color w:val="000000"/>
                <w:szCs w:val="20"/>
                <w:lang w:val="Portuguese"/>
              </w:rPr>
              <w:br/>
            </w:r>
            <w:r w:rsidRPr="00072028">
              <w:rPr>
                <w:rFonts w:eastAsia="Times New Roman" w:cs="Arial"/>
                <w:color w:val="000000"/>
                <w:sz w:val="16"/>
                <w:szCs w:val="16"/>
                <w:lang w:val="Portuguese"/>
              </w:rPr>
              <w:t xml:space="preserve"> qualquer outra informação crítica</w:t>
            </w:r>
          </w:p>
        </w:tc>
        <w:tc>
          <w:tcPr>
            <w:tcW w:w="6208" w:type="dxa"/>
            <w:tcBorders>
              <w:top w:val="single" w:color="A5A5A5" w:sz="4" w:space="0"/>
              <w:left w:val="nil"/>
              <w:bottom w:val="nil"/>
              <w:right w:val="single" w:color="A5A5A5" w:sz="4" w:space="0"/>
            </w:tcBorders>
            <w:shd w:val="clear" w:color="auto" w:fill="auto"/>
            <w:vAlign w:val="center"/>
            <w:hideMark/>
          </w:tcPr>
          <w:p w:rsidRPr="00072028" w:rsidR="00072028" w:rsidP="00072028" w14:paraId="25206951" w14:textId="77777777">
            <w:pPr>
              <w:bidi w:val="false"/>
              <w:rPr>
                <w:rFonts w:eastAsia="Times New Roman" w:cs="Arial"/>
                <w:color w:val="000000"/>
                <w:sz w:val="22"/>
                <w:szCs w:val="22"/>
              </w:rPr>
            </w:pPr>
            <w:r w:rsidRPr="00072028">
              <w:rPr>
                <w:rFonts w:eastAsia="Times New Roman" w:cs="Arial"/>
                <w:color w:val="000000"/>
                <w:sz w:val="22"/>
                <w:szCs w:val="22"/>
                <w:lang w:val="Portuguese"/>
              </w:rPr>
              <w:t xml:space="preserve"> </w:t>
            </w:r>
          </w:p>
        </w:tc>
      </w:tr>
      <w:tr w:rsidTr="00072028" w14:paraId="68966F54" w14:textId="77777777">
        <w:tblPrEx>
          <w:tblW w:w="11096" w:type="dxa"/>
          <w:tblInd w:w="-455" w:type="dxa"/>
          <w:tblLook w:val="04A0"/>
        </w:tblPrEx>
        <w:trPr>
          <w:trHeight w:val="356"/>
        </w:trPr>
        <w:tc>
          <w:tcPr>
            <w:tcW w:w="11096" w:type="dxa"/>
            <w:gridSpan w:val="4"/>
            <w:tcBorders>
              <w:top w:val="single" w:color="A5A5A5" w:sz="4" w:space="0"/>
              <w:left w:val="single" w:color="A5A5A5" w:sz="4" w:space="0"/>
              <w:bottom w:val="single" w:color="A5A5A5" w:sz="4" w:space="0"/>
              <w:right w:val="single" w:color="A5A5A5" w:sz="4" w:space="0"/>
            </w:tcBorders>
            <w:shd w:val="clear" w:color="1E4E79" w:fill="333F4F"/>
            <w:noWrap/>
            <w:vAlign w:val="center"/>
            <w:hideMark/>
          </w:tcPr>
          <w:p w:rsidRPr="00072028" w:rsidR="00072028" w:rsidP="00072028" w14:paraId="0FE1E838" w14:textId="77777777">
            <w:pPr>
              <w:bidi w:val="false"/>
              <w:jc w:val="center"/>
              <w:rPr>
                <w:rFonts w:eastAsia="Times New Roman" w:cs="Arial"/>
                <w:b/>
                <w:bCs/>
                <w:color w:val="FFFFFF"/>
                <w:sz w:val="24"/>
              </w:rPr>
            </w:pPr>
            <w:r w:rsidRPr="00072028">
              <w:rPr>
                <w:rFonts w:eastAsia="Times New Roman" w:cs="Arial"/>
                <w:b/>
                <w:color w:val="FFFFFF"/>
                <w:sz w:val="24"/>
                <w:lang w:val="Portuguese"/>
              </w:rPr>
              <w:t>COMENTÁRIOS AND APROVAÇÃO</w:t>
            </w:r>
          </w:p>
        </w:tc>
      </w:tr>
      <w:tr w:rsidTr="00072028" w14:paraId="3B417220" w14:textId="77777777">
        <w:tblPrEx>
          <w:tblW w:w="11096" w:type="dxa"/>
          <w:tblInd w:w="-455" w:type="dxa"/>
          <w:tblLook w:val="04A0"/>
        </w:tblPrEx>
        <w:trPr>
          <w:trHeight w:val="266"/>
        </w:trPr>
        <w:tc>
          <w:tcPr>
            <w:tcW w:w="11096" w:type="dxa"/>
            <w:gridSpan w:val="4"/>
            <w:tcBorders>
              <w:top w:val="single" w:color="A5A5A5" w:sz="4" w:space="0"/>
              <w:left w:val="single" w:color="A5A5A5" w:sz="4" w:space="0"/>
              <w:bottom w:val="single" w:color="A5A5A5" w:sz="4" w:space="0"/>
              <w:right w:val="single" w:color="A5A5A5" w:sz="4" w:space="0"/>
            </w:tcBorders>
            <w:shd w:val="clear" w:color="BDD6EE" w:fill="ACB9CA"/>
            <w:vAlign w:val="center"/>
            <w:hideMark/>
          </w:tcPr>
          <w:p w:rsidRPr="00072028" w:rsidR="00072028" w:rsidP="00072028" w14:paraId="6E39D230" w14:textId="77777777">
            <w:pPr>
              <w:bidi w:val="false"/>
              <w:jc w:val="center"/>
              <w:rPr>
                <w:rFonts w:eastAsia="Times New Roman" w:cs="Arial"/>
                <w:b/>
                <w:bCs/>
                <w:color w:val="000000"/>
                <w:szCs w:val="20"/>
              </w:rPr>
            </w:pPr>
            <w:r w:rsidRPr="00072028">
              <w:rPr>
                <w:rFonts w:eastAsia="Times New Roman" w:cs="Arial"/>
                <w:b/>
                <w:color w:val="000000"/>
                <w:szCs w:val="20"/>
                <w:lang w:val="Portuguese"/>
              </w:rPr>
              <w:t>NOME E TÍTULO DO CONTATO DO CLIENTE</w:t>
            </w:r>
          </w:p>
        </w:tc>
      </w:tr>
      <w:tr w:rsidTr="00072028" w14:paraId="72F42C86" w14:textId="77777777">
        <w:tblPrEx>
          <w:tblW w:w="11096" w:type="dxa"/>
          <w:tblInd w:w="-455" w:type="dxa"/>
          <w:tblLook w:val="04A0"/>
        </w:tblPrEx>
        <w:trPr>
          <w:trHeight w:val="356"/>
        </w:trPr>
        <w:tc>
          <w:tcPr>
            <w:tcW w:w="11096" w:type="dxa"/>
            <w:gridSpan w:val="4"/>
            <w:tcBorders>
              <w:top w:val="single" w:color="A5A5A5" w:sz="4" w:space="0"/>
              <w:left w:val="single" w:color="A5A5A5" w:sz="4" w:space="0"/>
              <w:bottom w:val="nil"/>
              <w:right w:val="single" w:color="A5A5A5" w:sz="4" w:space="0"/>
            </w:tcBorders>
            <w:shd w:val="clear" w:color="auto" w:fill="auto"/>
            <w:vAlign w:val="center"/>
            <w:hideMark/>
          </w:tcPr>
          <w:p w:rsidRPr="00072028" w:rsidR="00072028" w:rsidP="00072028" w14:paraId="58C404AC" w14:textId="77777777">
            <w:pPr>
              <w:bidi w:val="false"/>
              <w:rPr>
                <w:rFonts w:eastAsia="Times New Roman" w:cs="Arial"/>
                <w:color w:val="000000"/>
                <w:szCs w:val="20"/>
              </w:rPr>
            </w:pPr>
            <w:r w:rsidRPr="00072028">
              <w:rPr>
                <w:rFonts w:eastAsia="Times New Roman" w:cs="Arial"/>
                <w:color w:val="000000"/>
                <w:szCs w:val="20"/>
                <w:lang w:val="Portuguese"/>
              </w:rPr>
              <w:t>Jane Wesheet, CMO, Cobrança Positiva</w:t>
            </w:r>
          </w:p>
        </w:tc>
      </w:tr>
      <w:tr w:rsidTr="00072028" w14:paraId="363E63CD" w14:textId="77777777">
        <w:tblPrEx>
          <w:tblW w:w="11096" w:type="dxa"/>
          <w:tblInd w:w="-455" w:type="dxa"/>
          <w:tblLook w:val="04A0"/>
        </w:tblPrEx>
        <w:trPr>
          <w:trHeight w:val="266"/>
        </w:trPr>
        <w:tc>
          <w:tcPr>
            <w:tcW w:w="11096" w:type="dxa"/>
            <w:gridSpan w:val="4"/>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1C5CFC0E" w14:textId="77777777">
            <w:pPr>
              <w:bidi w:val="false"/>
              <w:jc w:val="center"/>
              <w:rPr>
                <w:rFonts w:eastAsia="Times New Roman" w:cs="Arial"/>
                <w:b/>
                <w:bCs/>
                <w:color w:val="000000"/>
                <w:szCs w:val="20"/>
              </w:rPr>
            </w:pPr>
            <w:r w:rsidRPr="00072028">
              <w:rPr>
                <w:rFonts w:eastAsia="Times New Roman" w:cs="Arial"/>
                <w:b/>
                <w:color w:val="000000"/>
                <w:szCs w:val="20"/>
                <w:lang w:val="Portuguese"/>
              </w:rPr>
              <w:t>COMENTÁRIOS</w:t>
            </w:r>
          </w:p>
        </w:tc>
      </w:tr>
      <w:tr w:rsidTr="001B03E7" w14:paraId="3B1ABDC3" w14:textId="77777777">
        <w:tblPrEx>
          <w:tblW w:w="11096" w:type="dxa"/>
          <w:tblInd w:w="-455" w:type="dxa"/>
          <w:tblLook w:val="04A0"/>
        </w:tblPrEx>
        <w:trPr>
          <w:trHeight w:val="1869"/>
        </w:trPr>
        <w:tc>
          <w:tcPr>
            <w:tcW w:w="11096" w:type="dxa"/>
            <w:gridSpan w:val="4"/>
            <w:tcBorders>
              <w:top w:val="single" w:color="A5A5A5" w:sz="4" w:space="0"/>
              <w:left w:val="single" w:color="A5A5A5" w:sz="4" w:space="0"/>
              <w:bottom w:val="nil"/>
              <w:right w:val="single" w:color="A5A5A5" w:sz="4" w:space="0"/>
            </w:tcBorders>
            <w:shd w:val="clear" w:color="auto" w:fill="auto"/>
            <w:vAlign w:val="center"/>
            <w:hideMark/>
          </w:tcPr>
          <w:p w:rsidRPr="00072028" w:rsidR="00767687" w:rsidP="00072028" w14:paraId="12878A97" w14:textId="77777777">
            <w:pPr>
              <w:bidi w:val="false"/>
              <w:rPr>
                <w:rFonts w:eastAsia="Times New Roman" w:cs="Arial"/>
                <w:color w:val="000000"/>
                <w:szCs w:val="20"/>
              </w:rPr>
            </w:pPr>
            <w:r w:rsidRPr="00767687">
              <w:rPr>
                <w:rFonts w:eastAsia="Times New Roman" w:cs="Arial"/>
                <w:color w:val="000000"/>
                <w:szCs w:val="20"/>
                <w:lang w:val="Portuguese"/>
              </w:rPr>
              <w:t xml:space="preserve">Principalmente, o cliente quer que sua marca afete positivamente seu público/cliente, ajudando-os a lembrar que ter estações de carregamento EV completamente gratuitas em tantos locais quanto possível alcançará os seguintes resultados: permitir um ar mais limpo; reduza a marcação de carbono; reduzir o custo de dirigir nas comunidades; servem como modelo para outras formas de transporte limpo; e ajudar as comunidades a conquistar objetivos de mudança climática.  </w:t>
            </w:r>
            <w:r w:rsidR="003F0583">
              <w:rPr>
                <w:lang w:val="Portuguese"/>
              </w:rPr>
            </w:r>
          </w:p>
          <w:p w:rsidRPr="00072028" w:rsidR="00767687" w:rsidP="00072028" w14:paraId="74DC7188"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p w:rsidRPr="00072028" w:rsidR="00767687" w:rsidP="00072028" w14:paraId="47FC74D4"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r>
      <w:tr w:rsidTr="00072028" w14:paraId="6429D416" w14:textId="77777777">
        <w:tblPrEx>
          <w:tblW w:w="11096" w:type="dxa"/>
          <w:tblInd w:w="-455" w:type="dxa"/>
          <w:tblLook w:val="04A0"/>
        </w:tblPrEx>
        <w:trPr>
          <w:trHeight w:val="266"/>
        </w:trPr>
        <w:tc>
          <w:tcPr>
            <w:tcW w:w="3064" w:type="dxa"/>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0BEEA607" w14:textId="77777777">
            <w:pPr>
              <w:bidi w:val="false"/>
              <w:ind w:firstLine="200" w:firstLineChars="100"/>
              <w:rPr>
                <w:rFonts w:eastAsia="Times New Roman" w:cs="Arial"/>
                <w:b/>
                <w:bCs/>
                <w:color w:val="000000"/>
                <w:szCs w:val="20"/>
              </w:rPr>
            </w:pPr>
            <w:r w:rsidRPr="00072028">
              <w:rPr>
                <w:rFonts w:eastAsia="Times New Roman" w:cs="Arial"/>
                <w:b/>
                <w:color w:val="000000"/>
                <w:szCs w:val="20"/>
                <w:lang w:val="Portuguese"/>
              </w:rPr>
              <w:t>DATA</w:t>
            </w:r>
          </w:p>
        </w:tc>
        <w:tc>
          <w:tcPr>
            <w:tcW w:w="8032" w:type="dxa"/>
            <w:gridSpan w:val="3"/>
            <w:tcBorders>
              <w:top w:val="single" w:color="A5A5A5" w:sz="4" w:space="0"/>
              <w:left w:val="nil"/>
              <w:bottom w:val="nil"/>
              <w:right w:val="single" w:color="A5A5A5" w:sz="4" w:space="0"/>
            </w:tcBorders>
            <w:shd w:val="clear" w:color="DEEAF6" w:fill="EAEEF3"/>
            <w:vAlign w:val="center"/>
            <w:hideMark/>
          </w:tcPr>
          <w:p w:rsidRPr="00072028" w:rsidR="00072028" w:rsidP="00072028" w14:paraId="5D641942" w14:textId="77777777">
            <w:pPr>
              <w:bidi w:val="false"/>
              <w:ind w:firstLine="200" w:firstLineChars="100"/>
              <w:rPr>
                <w:rFonts w:eastAsia="Times New Roman" w:cs="Arial"/>
                <w:b/>
                <w:bCs/>
                <w:color w:val="000000"/>
                <w:szCs w:val="20"/>
              </w:rPr>
            </w:pPr>
            <w:r w:rsidRPr="00072028">
              <w:rPr>
                <w:rFonts w:eastAsia="Times New Roman" w:cs="Arial"/>
                <w:b/>
                <w:color w:val="000000"/>
                <w:szCs w:val="20"/>
                <w:lang w:val="Portuguese"/>
              </w:rPr>
              <w:t>ASSINATURA</w:t>
            </w:r>
          </w:p>
        </w:tc>
      </w:tr>
      <w:tr w:rsidTr="00072028" w14:paraId="3E05F521" w14:textId="77777777">
        <w:tblPrEx>
          <w:tblW w:w="11096" w:type="dxa"/>
          <w:tblInd w:w="-455" w:type="dxa"/>
          <w:tblLook w:val="04A0"/>
        </w:tblPrEx>
        <w:trPr>
          <w:trHeight w:val="533"/>
        </w:trPr>
        <w:tc>
          <w:tcPr>
            <w:tcW w:w="3064" w:type="dxa"/>
            <w:tcBorders>
              <w:top w:val="single" w:color="A5A5A5" w:sz="4" w:space="0"/>
              <w:left w:val="single" w:color="A5A5A5" w:sz="4" w:space="0"/>
              <w:bottom w:val="single" w:color="A5A5A5" w:sz="4" w:space="0"/>
              <w:right w:val="single" w:color="A5A5A5" w:sz="4" w:space="0"/>
            </w:tcBorders>
            <w:shd w:val="clear" w:color="auto" w:fill="auto"/>
            <w:vAlign w:val="center"/>
            <w:hideMark/>
          </w:tcPr>
          <w:p w:rsidRPr="00072028" w:rsidR="00072028" w:rsidP="00072028" w14:paraId="33BA4B66" w14:textId="77777777">
            <w:pPr>
              <w:bidi w:val="false"/>
              <w:rPr>
                <w:rFonts w:eastAsia="Times New Roman" w:cs="Arial"/>
                <w:color w:val="000000"/>
                <w:szCs w:val="20"/>
              </w:rPr>
            </w:pPr>
            <w:r w:rsidRPr="00072028">
              <w:rPr>
                <w:rFonts w:eastAsia="Times New Roman" w:cs="Arial"/>
                <w:color w:val="000000"/>
                <w:szCs w:val="20"/>
                <w:lang w:val="Portuguese"/>
              </w:rPr>
              <w:t xml:space="preserve"> </w:t>
            </w:r>
          </w:p>
        </w:tc>
        <w:tc>
          <w:tcPr>
            <w:tcW w:w="8032" w:type="dxa"/>
            <w:gridSpan w:val="3"/>
            <w:tcBorders>
              <w:top w:val="single" w:color="A5A5A5" w:sz="4" w:space="0"/>
              <w:left w:val="nil"/>
              <w:bottom w:val="single" w:color="A5A5A5" w:sz="4" w:space="0"/>
              <w:right w:val="single" w:color="A5A5A5" w:sz="4" w:space="0"/>
            </w:tcBorders>
            <w:shd w:val="clear" w:color="auto" w:fill="auto"/>
            <w:vAlign w:val="center"/>
            <w:hideMark/>
          </w:tcPr>
          <w:p w:rsidRPr="00072028" w:rsidR="00072028" w:rsidP="00072028" w14:paraId="0CEB681E" w14:textId="77777777">
            <w:pPr>
              <w:bidi w:val="false"/>
              <w:rPr>
                <w:rFonts w:eastAsia="Times New Roman" w:cs="Arial"/>
                <w:color w:val="000000"/>
                <w:szCs w:val="20"/>
              </w:rPr>
            </w:pPr>
            <w:r w:rsidRPr="00072028">
              <w:rPr>
                <w:rFonts w:eastAsia="Times New Roman" w:cs="Arial"/>
                <w:color w:val="000000"/>
                <w:szCs w:val="20"/>
                <w:lang w:val="Portuguese"/>
              </w:rPr>
              <w:t xml:space="preserve"> </w:t>
            </w:r>
          </w:p>
        </w:tc>
      </w:tr>
    </w:tbl>
    <w:p w:rsidR="00FA67BA" w:rsidP="00402828" w14:paraId="0599CF9B" w14:textId="77777777">
      <w:pPr>
        <w:bidi w:val="false"/>
        <w:rPr>
          <w:noProof/>
        </w:rPr>
      </w:pPr>
    </w:p>
    <w:p w:rsidRPr="00491059" w:rsidR="00402828" w:rsidP="00402828" w14:paraId="78BE0DE6"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471FED" w14:paraId="5900AF25"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402828" w:rsidP="00471FED" w14:paraId="2E283148" w14:textId="77777777">
            <w:pPr>
              <w:bidi w:val="false"/>
              <w:jc w:val="center"/>
              <w:rPr>
                <w:b/>
              </w:rPr>
            </w:pPr>
          </w:p>
          <w:p w:rsidRPr="00A64F9A" w:rsidR="00402828" w:rsidP="00471FED" w14:paraId="56F77364" w14:textId="77777777">
            <w:pPr>
              <w:bidi w:val="false"/>
              <w:jc w:val="center"/>
              <w:rPr>
                <w:b/>
              </w:rPr>
            </w:pPr>
            <w:r w:rsidRPr="00A64F9A">
              <w:rPr>
                <w:b/>
                <w:lang w:val="Portuguese"/>
              </w:rPr>
              <w:t>DISCLAIMER</w:t>
            </w:r>
          </w:p>
          <w:p w:rsidRPr="00A64F9A" w:rsidR="00402828" w:rsidP="00471FED" w14:paraId="6E12B42B" w14:textId="77777777"/>
          <w:p w:rsidRPr="00A64F9A" w:rsidR="00402828" w:rsidP="00471FED" w14:paraId="5E96C497" w14:textId="77777777">
            <w:pPr>
              <w:bidi w:val="false"/>
              <w:spacing w:line="276" w:lineRule="auto"/>
            </w:pPr>
            <w:r w:rsidRPr="00A64F9A">
              <w:rPr>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402828" w:rsidP="00402828" w14:paraId="0A4BF390" w14:textId="77777777">
      <w:pPr>
        <w:rPr>
          <w:szCs w:val="20"/>
        </w:rPr>
      </w:pPr>
    </w:p>
    <w:p w:rsidRPr="00402828" w:rsidR="00EC7D2C" w:rsidP="00551B77" w14:paraId="1ECB9BFA" w14:textId="77777777"/>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69"/>
    <w:rsid w:val="000535ED"/>
    <w:rsid w:val="00072028"/>
    <w:rsid w:val="00092ADD"/>
    <w:rsid w:val="000F01E6"/>
    <w:rsid w:val="000F0CF4"/>
    <w:rsid w:val="002D1BBD"/>
    <w:rsid w:val="00373F7C"/>
    <w:rsid w:val="003E04F3"/>
    <w:rsid w:val="003F0305"/>
    <w:rsid w:val="003F0583"/>
    <w:rsid w:val="004016BB"/>
    <w:rsid w:val="00402828"/>
    <w:rsid w:val="00471C74"/>
    <w:rsid w:val="00471FED"/>
    <w:rsid w:val="00491059"/>
    <w:rsid w:val="004937B7"/>
    <w:rsid w:val="004D017E"/>
    <w:rsid w:val="00551B77"/>
    <w:rsid w:val="005C1622"/>
    <w:rsid w:val="005D3360"/>
    <w:rsid w:val="005F7C93"/>
    <w:rsid w:val="0063150A"/>
    <w:rsid w:val="00660875"/>
    <w:rsid w:val="006924A6"/>
    <w:rsid w:val="00767687"/>
    <w:rsid w:val="00816809"/>
    <w:rsid w:val="00842BB5"/>
    <w:rsid w:val="00851069"/>
    <w:rsid w:val="008D10B1"/>
    <w:rsid w:val="008E7C96"/>
    <w:rsid w:val="00924C11"/>
    <w:rsid w:val="00942BC5"/>
    <w:rsid w:val="00957707"/>
    <w:rsid w:val="0097434D"/>
    <w:rsid w:val="009D2786"/>
    <w:rsid w:val="00A10377"/>
    <w:rsid w:val="00A64F9A"/>
    <w:rsid w:val="00AF666A"/>
    <w:rsid w:val="00B97978"/>
    <w:rsid w:val="00BB065D"/>
    <w:rsid w:val="00BC17E0"/>
    <w:rsid w:val="00C14529"/>
    <w:rsid w:val="00C805C2"/>
    <w:rsid w:val="00CA162E"/>
    <w:rsid w:val="00D25677"/>
    <w:rsid w:val="00D4447B"/>
    <w:rsid w:val="00D877A5"/>
    <w:rsid w:val="00D97415"/>
    <w:rsid w:val="00DB06F3"/>
    <w:rsid w:val="00DC24EA"/>
    <w:rsid w:val="00DF1BE9"/>
    <w:rsid w:val="00E24D2F"/>
    <w:rsid w:val="00E24F5D"/>
    <w:rsid w:val="00E4416E"/>
    <w:rsid w:val="00E61855"/>
    <w:rsid w:val="00EC7D2C"/>
    <w:rsid w:val="00F53B6B"/>
    <w:rsid w:val="00F729C4"/>
    <w:rsid w:val="00F96DA0"/>
    <w:rsid w:val="00FA67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DAF1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02828"/>
    <w:rPr>
      <w:rFonts w:ascii="Century Gothic" w:hAnsi="Century Gothic"/>
      <w:sz w:val="20"/>
    </w:rPr>
  </w:style>
  <w:style w:type="paragraph" w:styleId="Heading1">
    <w:name w:val="heading 1"/>
    <w:basedOn w:val="Normal"/>
    <w:next w:val="Normal"/>
    <w:link w:val="Heading1Char"/>
    <w:uiPriority w:val="9"/>
    <w:qFormat/>
    <w:rsid w:val="00402828"/>
    <w:pPr>
      <w:keepNext/>
      <w:keepLines/>
      <w:spacing w:before="120" w:after="120"/>
      <w:outlineLvl w:val="0"/>
    </w:pPr>
    <w:rPr>
      <w:rFonts w:eastAsiaTheme="majorEastAsia" w:cstheme="majorBidi"/>
      <w:color w:val="000000" w:themeColor="text1"/>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1BE9"/>
    <w:rPr>
      <w:color w:val="0563C1" w:themeColor="hyperlink"/>
      <w:u w:val="single"/>
    </w:rPr>
  </w:style>
  <w:style w:type="table" w:styleId="TableGrid">
    <w:name w:val="Table Grid"/>
    <w:basedOn w:val="TableNormal"/>
    <w:uiPriority w:val="99"/>
    <w:rsid w:val="008E7C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402828"/>
    <w:rPr>
      <w:rFonts w:ascii="Century Gothic" w:hAnsi="Century Gothic" w:eastAsiaTheme="majorEastAsia"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289&amp;utm_language=PT&amp;utm_source=integrated+content&amp;utm_campaign=/brand-brief-templates&amp;utm_medium=ic+brand+identity+design+brief+example+57289+word+pt&amp;lpa=ic+brand+identity+design+brief+example+57289+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IC-Brand-Identity-Design-Brief-Example-Template_WORD - sr edits.dotx</Template>
  <TotalTime>0</TotalTime>
  <Pages>3</Pages>
  <Words>854</Words>
  <Characters>4870</Characters>
  <Application>Microsoft Office Word</Application>
  <DocSecurity>0</DocSecurity>
  <Lines>40</Lines>
  <Paragraphs>11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2021-09-28T20:57:00Z</dcterms:created>
  <dcterms:modified xsi:type="dcterms:W3CDTF">2021-09-28T20:57:00Z</dcterms:modified>
</cp:coreProperties>
</file>