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2249C3" w:rsidRDefault="008A16A3" w14:paraId="6D23CAC0" w14:textId="77777777">
      <w:pPr>
        <w:bidi w:val="false"/>
        <w:ind w:left="180"/>
        <w:outlineLvl w:val="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8240" behindDoc="1" locked="0" layoutInCell="1" allowOverlap="1" wp14:editId="4B942F8B" wp14:anchorId="31D17577">
            <wp:simplePos x="0" y="0"/>
            <wp:positionH relativeFrom="column">
              <wp:posOffset>5866130</wp:posOffset>
            </wp:positionH>
            <wp:positionV relativeFrom="paragraph">
              <wp:posOffset>8890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D71FD">
        <w:rPr>
          <w:rFonts w:ascii="Century Gothic" w:hAnsi="Century Gothic" w:eastAsia="Times New Roman" w:cs="Times New Roman"/>
          <w:b/>
          <w:color w:val="808080" w:themeColor="background1" w:themeShade="80"/>
          <w:sz w:val="32"/>
          <w:szCs w:val="44"/>
          <w:lang w:val="Portuguese"/>
        </w:rPr>
        <w:t xml:space="preserve">MODELO DE CONTRATO DE GERENCIAMENTO DE PROPRIEDADES </w:t>
      </w:r>
      <w:r w:rsidRPr="004431E8">
        <w:rPr>
          <w:rFonts w:ascii="Century Gothic" w:hAnsi="Century Gothic"/>
          <w:noProof/>
          <w:color w:val="808080" w:themeColor="background1" w:themeShade="80"/>
          <w:sz w:val="20"/>
          <w:lang w:val="Portuguese"/>
        </w:rPr>
        <w:t xml:space="preserve"/>
      </w:r>
    </w:p>
    <w:p w:rsidR="00D04F22" w:rsidRDefault="00D04F22" w14:paraId="112629FB"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260"/>
        <w:gridCol w:w="4001"/>
        <w:gridCol w:w="1411"/>
        <w:gridCol w:w="4641"/>
      </w:tblGrid>
      <w:tr w:rsidRPr="00D04F22" w:rsidR="00D04F22" w:rsidTr="002249C3" w14:paraId="2CC7FA3E" w14:textId="77777777">
        <w:trPr>
          <w:trHeight w:val="616"/>
        </w:trPr>
        <w:tc>
          <w:tcPr>
            <w:tcW w:w="11313" w:type="dxa"/>
            <w:gridSpan w:val="4"/>
            <w:tcBorders>
              <w:top w:val="nil"/>
              <w:left w:val="nil"/>
              <w:bottom w:val="single" w:color="A6A6A6" w:sz="4" w:space="0"/>
              <w:right w:val="nil"/>
            </w:tcBorders>
            <w:shd w:val="clear" w:color="auto" w:fill="auto"/>
            <w:vAlign w:val="center"/>
            <w:hideMark/>
          </w:tcPr>
          <w:p w:rsidRPr="002249C3" w:rsidR="00D04F22" w:rsidP="002249C3" w:rsidRDefault="008D71FD" w14:paraId="002529FA" w14:textId="77777777">
            <w:pPr>
              <w:bidi w:val="false"/>
              <w:jc w:val="center"/>
              <w:rPr>
                <w:rFonts w:ascii="Times" w:hAnsi="Times" w:eastAsia="Times New Roman" w:cs="Times New Roman"/>
                <w:b/>
                <w:bCs/>
                <w:color w:val="000000"/>
                <w:sz w:val="40"/>
                <w:szCs w:val="56"/>
              </w:rPr>
            </w:pPr>
            <w:r w:rsidRPr="002249C3">
              <w:rPr>
                <w:rFonts w:ascii="Times" w:hAnsi="Times" w:eastAsia="Times New Roman" w:cs="Times New Roman"/>
                <w:b/>
                <w:color w:val="000000"/>
                <w:sz w:val="40"/>
                <w:szCs w:val="56"/>
                <w:lang w:val="Portuguese"/>
              </w:rPr>
              <w:t>CONTRATO DE GERENCIAMENTO DE PROPRIEDADES</w:t>
            </w:r>
          </w:p>
        </w:tc>
      </w:tr>
      <w:tr w:rsidRPr="00D04F22" w:rsidR="002249C3" w:rsidTr="002249C3" w14:paraId="7072A495" w14:textId="77777777">
        <w:trPr>
          <w:trHeight w:val="504"/>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4D42B0" w14:paraId="0ED7ECA0"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GERENTE</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0C9D7EA9"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D04F22" w14:paraId="1110C648"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DATA DO ACORDO</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4B93641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2249C3" w:rsidTr="002249C3" w14:paraId="36EFA54E" w14:textId="77777777">
        <w:trPr>
          <w:trHeight w:val="504"/>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920E21C"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PROPRIETÁRIO</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7D8F414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c>
          <w:tcPr>
            <w:tcW w:w="1411"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BC863C2"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EMPRESA</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51A80C6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2249C3" w:rsidTr="002249C3" w14:paraId="73D0A2B4" w14:textId="77777777">
        <w:trPr>
          <w:trHeight w:val="291"/>
        </w:trPr>
        <w:tc>
          <w:tcPr>
            <w:tcW w:w="1260" w:type="dxa"/>
            <w:tcBorders>
              <w:top w:val="nil"/>
              <w:left w:val="nil"/>
              <w:bottom w:val="nil"/>
              <w:right w:val="nil"/>
            </w:tcBorders>
            <w:shd w:val="clear" w:color="auto" w:fill="auto"/>
            <w:noWrap/>
            <w:vAlign w:val="bottom"/>
            <w:hideMark/>
          </w:tcPr>
          <w:p w:rsidRPr="00D04F22" w:rsidR="00D04F22" w:rsidP="002249C3" w:rsidRDefault="00D04F22" w14:paraId="22A5606D"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2249C3" w:rsidRDefault="00D04F22" w14:paraId="3D710D30"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2249C3" w:rsidRDefault="00D04F22" w14:paraId="3513D13D"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2249C3" w:rsidRDefault="00D04F22" w14:paraId="544EF317" w14:textId="77777777">
            <w:pPr>
              <w:bidi w:val="false"/>
              <w:rPr>
                <w:rFonts w:ascii="Times New Roman" w:hAnsi="Times New Roman" w:eastAsia="Times New Roman" w:cs="Times New Roman"/>
                <w:sz w:val="20"/>
                <w:szCs w:val="20"/>
              </w:rPr>
            </w:pPr>
          </w:p>
        </w:tc>
      </w:tr>
      <w:tr w:rsidRPr="00D04F22" w:rsidR="00D04F22" w:rsidTr="002249C3" w14:paraId="489C80E2" w14:textId="77777777">
        <w:trPr>
          <w:trHeight w:val="7888"/>
        </w:trPr>
        <w:tc>
          <w:tcPr>
            <w:tcW w:w="11313" w:type="dxa"/>
            <w:gridSpan w:val="4"/>
            <w:tcBorders>
              <w:top w:val="nil"/>
              <w:left w:val="nil"/>
              <w:bottom w:val="nil"/>
              <w:right w:val="nil"/>
            </w:tcBorders>
            <w:shd w:val="clear" w:color="auto" w:fill="auto"/>
            <w:vAlign w:val="center"/>
            <w:hideMark/>
          </w:tcPr>
          <w:p w:rsidRPr="002249C3" w:rsidR="004D42B0" w:rsidP="002249C3" w:rsidRDefault="004D42B0" w14:paraId="25FEBC1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Este Contrato é feito e inserido entre ____ de ____ ("Proprietário"), e __, de __ O Contrato é eficaz a partir da Data de eficácia, a mais tarde das duas datas listadas abaixo.</w:t>
            </w:r>
          </w:p>
          <w:p w:rsidRPr="002249C3" w:rsidR="004D42B0" w:rsidP="002249C3" w:rsidRDefault="004D42B0" w14:paraId="3881A893" w14:textId="77777777">
            <w:pPr>
              <w:bidi w:val="false"/>
              <w:spacing w:line="276" w:lineRule="auto"/>
              <w:rPr>
                <w:rFonts w:ascii="Century Gothic" w:hAnsi="Century Gothic" w:eastAsia="Times New Roman" w:cs="Times New Roman"/>
                <w:color w:val="000000"/>
                <w:sz w:val="18"/>
                <w:szCs w:val="16"/>
              </w:rPr>
            </w:pPr>
          </w:p>
          <w:p w:rsidRPr="002249C3" w:rsidR="002249C3" w:rsidP="002249C3" w:rsidRDefault="004D42B0" w14:paraId="612CE56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Portuguese"/>
              </w:rPr>
              <w:t>O proprietário envolve, contrata gerente para gerenciar, operar, controlar, aluguel e locar o seguinte imóvel:</w:t>
            </w:r>
          </w:p>
          <w:p w:rsidRPr="002249C3" w:rsidR="004D42B0" w:rsidP="002249C3" w:rsidRDefault="002249C3" w14:paraId="126A27C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br/>
              <w:t>__________________________________________________________________________________________________________________________.</w:t>
            </w:r>
          </w:p>
          <w:p w:rsidRPr="002249C3" w:rsidR="004D42B0" w:rsidP="002249C3" w:rsidRDefault="004D42B0" w14:paraId="0D855C22"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502C3F78"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Responsabilidades do Gerente</w:t>
            </w:r>
          </w:p>
          <w:p w:rsidRPr="002249C3" w:rsidR="004D42B0" w:rsidP="002249C3" w:rsidRDefault="004D42B0" w14:paraId="4C8BC47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O proprietário nomeia o Gerente como seu fiduciário com total autoridade para fazer todo e qualquer coisa legal necessária para o cumprimento deste Contrato, incluindo o seguinte:</w:t>
            </w:r>
          </w:p>
          <w:p w:rsidRPr="002249C3" w:rsidR="002249C3" w:rsidP="002249C3" w:rsidRDefault="002249C3" w14:paraId="28FE172D"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36CBE76C"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1. Colete todos os alugueis devidos e, à medida que se tornam vencidos, dando recibos; para fornecer ao proprietário uma contabilidade mensal dos alugueis recebidos e das despesas pagas; e a remissão para o Proprietário de toda a renda, menos quaisquer somas pagas ou comissão mantidas.</w:t>
            </w:r>
          </w:p>
          <w:p w:rsidRPr="002249C3" w:rsidR="002249C3" w:rsidP="002249C3" w:rsidRDefault="002249C3" w14:paraId="4779FE6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E21FCB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2. Serviço ou motivo para ser atendido toda a decoração, manutenção, alterações e reparos da propriedade descrita e para contratar e supervisionar todos os funcionários necessários e/ou outro trabalho para a realização do serviço.</w:t>
            </w:r>
          </w:p>
          <w:p w:rsidRPr="002249C3" w:rsidR="002249C3" w:rsidP="002249C3" w:rsidRDefault="002249C3" w14:paraId="68E94BB3"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90A13F4"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3. Outras obrigações gerais: (a) anunciar a propriedade e exibir placas;  b Alugue e alugue o imóvel; c Assinar, renovar e cancelar contratos de aluguel e arrendamentos para o imóvel; (d) processar e recuperar pelo aluguel e por perda ou dano a qualquer parte do imóvel e/ou decoração; e (e), quando prático, compromisso, liquidação e liberação de tais processos ou processos judiciais.</w:t>
            </w:r>
          </w:p>
          <w:p w:rsidRPr="002249C3" w:rsidR="002249C3" w:rsidP="002249C3" w:rsidRDefault="002249C3" w14:paraId="72AC5021"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78AEFA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Responsabilidade do Gerente</w:t>
            </w:r>
          </w:p>
          <w:p w:rsidRPr="002249C3" w:rsidR="004D42B0" w:rsidP="002249C3" w:rsidRDefault="004D42B0" w14:paraId="0819E36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O proprietário concorda em manter o Gerente afastado de todas as reivindicações, acusações, dívidas, demandas e processos, incluindo taxas razoáveis de advogado relacionadas à gestão da propriedade descrita, e de qualquer responsabilidade por lesão sobre ou sobre a propriedade que pode ser sofrida por qualquer funcionário, inquilino ou convidado sobre a propriedade.</w:t>
            </w:r>
          </w:p>
          <w:p w:rsidRPr="002249C3" w:rsidR="002249C3" w:rsidP="002249C3" w:rsidRDefault="002249C3" w14:paraId="6436475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115C2C7A"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Remuneração do Gerente</w:t>
            </w:r>
          </w:p>
          <w:p w:rsidRPr="002249C3" w:rsidR="002249C3" w:rsidP="002249C3" w:rsidRDefault="002249C3" w14:paraId="18230390" w14:textId="77777777">
            <w:pPr>
              <w:bidi w:val="false"/>
              <w:spacing w:line="276" w:lineRule="auto"/>
              <w:rPr>
                <w:rFonts w:ascii="Century Gothic" w:hAnsi="Century Gothic" w:eastAsia="Times New Roman" w:cs="Times New Roman"/>
                <w:color w:val="000000"/>
                <w:sz w:val="11"/>
                <w:szCs w:val="16"/>
              </w:rPr>
            </w:pPr>
          </w:p>
          <w:p w:rsidRPr="002249C3" w:rsidR="002249C3" w:rsidP="002249C3" w:rsidRDefault="004D42B0" w14:paraId="124C6A7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Portuguese"/>
              </w:rPr>
              <w:t>O proprietário concorda em indenizar o Gerente como segue: ___</w:t>
            </w:r>
          </w:p>
          <w:p w:rsidRPr="002249C3" w:rsidR="004D42B0" w:rsidP="002249C3" w:rsidRDefault="002249C3" w14:paraId="189DA8E2"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br/>
              <w:t xml:space="preserve">_________________________________________________________________________________________________________________________ </w:t>
            </w:r>
          </w:p>
          <w:p w:rsidRPr="002249C3" w:rsidR="004D42B0" w:rsidP="002249C3" w:rsidRDefault="004D42B0" w14:paraId="7364A26B"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76B7C52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Termo de Contrato</w:t>
            </w:r>
          </w:p>
          <w:p w:rsidRPr="002249C3" w:rsidR="004D42B0" w:rsidP="002249C3" w:rsidRDefault="004D42B0" w14:paraId="0314352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 xml:space="preserve">O período deste Contrato deve começar na Data efetiva. </w:t>
            </w:r>
          </w:p>
          <w:p w:rsidRPr="002249C3" w:rsidR="004D42B0" w:rsidP="002249C3" w:rsidRDefault="004D42B0" w14:paraId="3948D37E"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CD796D" w14:paraId="39E661F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Este Contrato deve ser automaticamente renovado e estendido anualmente, a menos que seja concluído por escrito por qualquer das partes 30 dias antes da data da renovação.</w:t>
            </w:r>
          </w:p>
          <w:p w:rsidRPr="002249C3" w:rsidR="002249C3" w:rsidP="002249C3" w:rsidRDefault="002249C3" w14:paraId="56482ADF"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9A1A26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Este Contrato também pode ser cancelado por acordo mútuo a qualquer momento. Nesse momento, o pagamento ao Gerente de todas as taxas, comissões e despesas com vencimento nos termos deste Contrato.</w:t>
            </w:r>
          </w:p>
          <w:p w:rsidRPr="002249C3" w:rsidR="002249C3" w:rsidP="002249C3" w:rsidRDefault="002249C3" w14:paraId="38E0FB47"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A1497C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Extensão do Acordo</w:t>
            </w:r>
          </w:p>
          <w:p w:rsidRPr="002249C3" w:rsidR="004D42B0" w:rsidP="002249C3" w:rsidRDefault="004D42B0" w14:paraId="731078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Este documento representa todo o Contrato entre as partes.</w:t>
            </w:r>
          </w:p>
          <w:p w:rsidRPr="002249C3" w:rsidR="002249C3" w:rsidP="002249C3" w:rsidRDefault="002249C3" w14:paraId="59EAB477" w14:textId="77777777">
            <w:pPr>
              <w:bidi w:val="false"/>
              <w:spacing w:line="276" w:lineRule="auto"/>
              <w:rPr>
                <w:rFonts w:ascii="Century Gothic" w:hAnsi="Century Gothic" w:eastAsia="Times New Roman" w:cs="Times New Roman"/>
                <w:color w:val="000000"/>
                <w:sz w:val="11"/>
                <w:szCs w:val="16"/>
              </w:rPr>
            </w:pPr>
          </w:p>
          <w:p w:rsidR="00D04F22" w:rsidP="002249C3" w:rsidRDefault="004D42B0" w14:paraId="1C1A12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Portuguese"/>
              </w:rPr>
              <w:t>EM TESTEMUNHO DE QUEOF, as partes a este fim executam este Contrato na data primeira acima, escrito.</w:t>
            </w:r>
          </w:p>
          <w:p w:rsidRPr="00D04F22" w:rsidR="002249C3" w:rsidP="002249C3" w:rsidRDefault="002249C3" w14:paraId="2F436C3F" w14:textId="77777777">
            <w:pPr>
              <w:bidi w:val="false"/>
              <w:spacing w:line="276" w:lineRule="auto"/>
              <w:rPr>
                <w:rFonts w:ascii="Century Gothic" w:hAnsi="Century Gothic" w:eastAsia="Times New Roman" w:cs="Times New Roman"/>
                <w:color w:val="000000"/>
                <w:sz w:val="20"/>
                <w:szCs w:val="22"/>
              </w:rPr>
            </w:pPr>
          </w:p>
        </w:tc>
      </w:tr>
    </w:tbl>
    <w:tbl>
      <w:tblPr>
        <w:tblpPr w:leftFromText="180" w:rightFromText="180" w:vertAnchor="text" w:horzAnchor="page" w:tblpX="490" w:tblpY="163"/>
        <w:tblW w:w="11340" w:type="dxa"/>
        <w:tblLook w:val="04A0" w:firstRow="1" w:lastRow="0" w:firstColumn="1" w:lastColumn="0" w:noHBand="0" w:noVBand="1"/>
      </w:tblPr>
      <w:tblGrid>
        <w:gridCol w:w="1530"/>
        <w:gridCol w:w="300"/>
        <w:gridCol w:w="3480"/>
        <w:gridCol w:w="1800"/>
        <w:gridCol w:w="4230"/>
      </w:tblGrid>
      <w:tr w:rsidRPr="00D823FF" w:rsidR="002249C3" w:rsidTr="002249C3" w14:paraId="467EA43D"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37092955"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ASSINATURA DO GERENTE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75836370"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4C8ABD6B"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019183E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r w:rsidRPr="004D42B0" w:rsidR="002249C3" w:rsidTr="002249C3" w14:paraId="2A496BFB" w14:textId="77777777">
        <w:trPr>
          <w:trHeight w:val="108"/>
        </w:trPr>
        <w:tc>
          <w:tcPr>
            <w:tcW w:w="1830" w:type="dxa"/>
            <w:gridSpan w:val="2"/>
            <w:tcBorders>
              <w:top w:val="nil"/>
              <w:left w:val="nil"/>
              <w:bottom w:val="nil"/>
              <w:right w:val="nil"/>
            </w:tcBorders>
            <w:shd w:val="clear" w:color="auto" w:fill="auto"/>
            <w:noWrap/>
            <w:vAlign w:val="bottom"/>
          </w:tcPr>
          <w:p w:rsidRPr="0067508E" w:rsidR="002249C3" w:rsidP="002249C3" w:rsidRDefault="002249C3" w14:paraId="036F982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2249C3" w:rsidP="002249C3" w:rsidRDefault="002249C3" w14:paraId="6B2C9C87"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2249C3" w:rsidP="002249C3" w:rsidRDefault="002249C3" w14:paraId="297DE620"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2249C3" w:rsidP="002249C3" w:rsidRDefault="002249C3" w14:paraId="5DF20F7F" w14:textId="77777777">
            <w:pPr>
              <w:bidi w:val="false"/>
              <w:rPr>
                <w:rFonts w:ascii="Times New Roman" w:hAnsi="Times New Roman" w:eastAsia="Times New Roman" w:cs="Times New Roman"/>
                <w:sz w:val="11"/>
                <w:szCs w:val="20"/>
              </w:rPr>
            </w:pPr>
          </w:p>
        </w:tc>
      </w:tr>
      <w:tr w:rsidRPr="00D823FF" w:rsidR="002249C3" w:rsidTr="002249C3" w14:paraId="6C3574BA"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5DC044CA"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ASSINATURA DO PROPRIETÁRIO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341BD399"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2A9162BC"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26858B15"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bl>
    <w:p w:rsidR="004D42B0" w:rsidP="004D42B0" w:rsidRDefault="004D42B0" w14:paraId="59CBE414" w14:textId="77777777">
      <w:pPr>
        <w:tabs>
          <w:tab w:val="left" w:pos="10140"/>
        </w:tabs>
        <w:bidi w:val="false"/>
        <w:rPr>
          <w:rFonts w:ascii="Century Gothic" w:hAnsi="Century Gothic"/>
          <w:sz w:val="16"/>
          <w:szCs w:val="16"/>
        </w:rPr>
      </w:pPr>
    </w:p>
    <w:p w:rsidR="00D00C1E" w:rsidRDefault="00D00C1E" w14:paraId="7DF9AB4E" w14:textId="77777777">
      <w:pPr>
        <w:bidi w:val="false"/>
        <w:rPr>
          <w:rFonts w:ascii="Century Gothic" w:hAnsi="Century Gothic"/>
          <w:sz w:val="16"/>
          <w:szCs w:val="16"/>
        </w:rPr>
      </w:pPr>
    </w:p>
    <w:p w:rsidR="00A44196" w:rsidRDefault="00A44196" w14:paraId="6E2DB995" w14:textId="77777777">
      <w:pPr>
        <w:bidi w:val="false"/>
        <w:rPr>
          <w:rFonts w:ascii="Century Gothic" w:hAnsi="Century Gothic"/>
          <w:sz w:val="16"/>
          <w:szCs w:val="16"/>
        </w:rPr>
      </w:pPr>
    </w:p>
    <w:p w:rsidR="004431E8" w:rsidRDefault="004431E8" w14:paraId="6B3578D8" w14:textId="77777777">
      <w:pPr>
        <w:bidi w:val="false"/>
        <w:rPr>
          <w:rFonts w:ascii="Century Gothic" w:hAnsi="Century Gothic"/>
          <w:sz w:val="16"/>
          <w:szCs w:val="16"/>
        </w:rPr>
      </w:pPr>
    </w:p>
    <w:tbl>
      <w:tblPr>
        <w:tblStyle w:val="TableGrid"/>
        <w:tblW w:w="10710" w:type="dxa"/>
        <w:tblInd w:w="44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10"/>
      </w:tblGrid>
      <w:tr w:rsidR="002249C3" w:rsidTr="002249C3" w14:paraId="1BDE96BE" w14:textId="77777777">
        <w:trPr>
          <w:trHeight w:val="2341"/>
        </w:trPr>
        <w:tc>
          <w:tcPr>
            <w:tcW w:w="10710" w:type="dxa"/>
          </w:tcPr>
          <w:p w:rsidRPr="00692C04" w:rsidR="004431E8" w:rsidP="00D66BC9" w:rsidRDefault="004431E8" w14:paraId="7D69F013"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4431E8" w:rsidP="00D66BC9" w:rsidRDefault="004431E8" w14:paraId="642C019C" w14:textId="77777777">
            <w:pPr>
              <w:bidi w:val="false"/>
              <w:rPr>
                <w:rFonts w:ascii="Century Gothic" w:hAnsi="Century Gothic" w:cs="Arial"/>
                <w:szCs w:val="20"/>
              </w:rPr>
            </w:pPr>
          </w:p>
          <w:p w:rsidR="004431E8" w:rsidP="00D66BC9" w:rsidRDefault="004431E8" w14:paraId="0746AF7E" w14:textId="77777777">
            <w:pPr>
              <w:bidi w:val="false"/>
              <w:rPr>
                <w:rFonts w:ascii="Century Gothic" w:hAnsi="Century Gothic" w:cs="Arial"/>
                <w:szCs w:val="20"/>
              </w:rPr>
            </w:pPr>
            <w:r w:rsidRPr="00641741">
              <w:rPr>
                <w:rFonts w:ascii="Century Gothic" w:hAnsi="Century Gothic" w:cs="Arial"/>
                <w:szCs w:val="20"/>
                <w:lang w:val="Portuguese"/>
              </w:rPr>
              <w:t xml:space="preserve">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 </w:t>
            </w:r>
          </w:p>
          <w:p w:rsidR="00C933AA" w:rsidP="00D66BC9" w:rsidRDefault="00C933AA" w14:paraId="3DC724E1" w14:textId="77777777">
            <w:pPr>
              <w:rPr>
                <w:rFonts w:ascii="Century Gothic" w:hAnsi="Century Gothic" w:cs="Arial"/>
                <w:sz w:val="20"/>
                <w:szCs w:val="20"/>
              </w:rPr>
            </w:pPr>
          </w:p>
        </w:tc>
      </w:tr>
    </w:tbl>
    <w:p w:rsidR="004431E8" w:rsidP="004431E8" w:rsidRDefault="004431E8" w14:paraId="4549CA0B" w14:textId="77777777">
      <w:pPr>
        <w:rPr>
          <w:rFonts w:ascii="Century Gothic" w:hAnsi="Century Gothic" w:cs="Arial"/>
          <w:sz w:val="20"/>
          <w:szCs w:val="20"/>
        </w:rPr>
      </w:pPr>
    </w:p>
    <w:p w:rsidRPr="00D3383E" w:rsidR="004431E8" w:rsidP="004431E8" w:rsidRDefault="004431E8" w14:paraId="3AD8EBBA" w14:textId="77777777">
      <w:pPr>
        <w:rPr>
          <w:rFonts w:ascii="Century Gothic" w:hAnsi="Century Gothic" w:cs="Arial"/>
          <w:sz w:val="20"/>
          <w:szCs w:val="20"/>
        </w:rPr>
      </w:pPr>
    </w:p>
    <w:p w:rsidRPr="008A4C1C" w:rsidR="004431E8" w:rsidRDefault="004431E8" w14:paraId="2ED80F58"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8EC" w14:textId="77777777" w:rsidR="007436D8" w:rsidRDefault="007436D8" w:rsidP="007436D8">
      <w:r>
        <w:separator/>
      </w:r>
    </w:p>
  </w:endnote>
  <w:endnote w:type="continuationSeparator" w:id="0">
    <w:p w14:paraId="3A3E933F" w14:textId="77777777" w:rsidR="007436D8" w:rsidRDefault="007436D8" w:rsidP="007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AFC6" w14:textId="77777777" w:rsidR="007436D8" w:rsidRDefault="007436D8" w:rsidP="007436D8">
      <w:r>
        <w:separator/>
      </w:r>
    </w:p>
  </w:footnote>
  <w:footnote w:type="continuationSeparator" w:id="0">
    <w:p w14:paraId="0080E7D0" w14:textId="77777777" w:rsidR="007436D8" w:rsidRDefault="007436D8" w:rsidP="0074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D8"/>
    <w:rsid w:val="00020DF3"/>
    <w:rsid w:val="00026AEE"/>
    <w:rsid w:val="00040A4D"/>
    <w:rsid w:val="00076642"/>
    <w:rsid w:val="00222C19"/>
    <w:rsid w:val="002249C3"/>
    <w:rsid w:val="00420D04"/>
    <w:rsid w:val="004320E1"/>
    <w:rsid w:val="00435B34"/>
    <w:rsid w:val="004431E8"/>
    <w:rsid w:val="004D42B0"/>
    <w:rsid w:val="004E5F3A"/>
    <w:rsid w:val="005B3FE3"/>
    <w:rsid w:val="006408FC"/>
    <w:rsid w:val="0067508E"/>
    <w:rsid w:val="006757EA"/>
    <w:rsid w:val="00694B7A"/>
    <w:rsid w:val="007223F4"/>
    <w:rsid w:val="007319D0"/>
    <w:rsid w:val="007436D8"/>
    <w:rsid w:val="00767DA0"/>
    <w:rsid w:val="007F1461"/>
    <w:rsid w:val="00847E05"/>
    <w:rsid w:val="00850166"/>
    <w:rsid w:val="008A16A3"/>
    <w:rsid w:val="008A4C1C"/>
    <w:rsid w:val="008A618B"/>
    <w:rsid w:val="008C36BC"/>
    <w:rsid w:val="008D1F2A"/>
    <w:rsid w:val="008D71FD"/>
    <w:rsid w:val="008F623F"/>
    <w:rsid w:val="00976BA2"/>
    <w:rsid w:val="00992B28"/>
    <w:rsid w:val="009E0257"/>
    <w:rsid w:val="00A44196"/>
    <w:rsid w:val="00A97F32"/>
    <w:rsid w:val="00B15C5C"/>
    <w:rsid w:val="00B2347B"/>
    <w:rsid w:val="00B367A6"/>
    <w:rsid w:val="00BD398A"/>
    <w:rsid w:val="00C933AA"/>
    <w:rsid w:val="00CC3586"/>
    <w:rsid w:val="00CD796D"/>
    <w:rsid w:val="00D0062A"/>
    <w:rsid w:val="00D00C1E"/>
    <w:rsid w:val="00D04F22"/>
    <w:rsid w:val="00D16014"/>
    <w:rsid w:val="00D823FF"/>
    <w:rsid w:val="00DA3209"/>
    <w:rsid w:val="00DC700C"/>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8E221"/>
  <w14:defaultImageDpi w14:val="32767"/>
  <w15:docId w15:val="{375E96AC-3DB0-464C-8473-F602412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character" w:styleId="CommentReference">
    <w:name w:val="annotation reference"/>
    <w:basedOn w:val="DefaultParagraphFont"/>
    <w:uiPriority w:val="99"/>
    <w:semiHidden/>
    <w:unhideWhenUsed/>
    <w:rsid w:val="008A618B"/>
    <w:rPr>
      <w:sz w:val="16"/>
      <w:szCs w:val="16"/>
    </w:rPr>
  </w:style>
  <w:style w:type="paragraph" w:styleId="CommentText">
    <w:name w:val="annotation text"/>
    <w:basedOn w:val="Normal"/>
    <w:link w:val="CommentTextChar"/>
    <w:uiPriority w:val="99"/>
    <w:semiHidden/>
    <w:unhideWhenUsed/>
    <w:rsid w:val="008A618B"/>
    <w:rPr>
      <w:sz w:val="20"/>
      <w:szCs w:val="20"/>
    </w:rPr>
  </w:style>
  <w:style w:type="character" w:styleId="CommentTextChar" w:customStyle="1">
    <w:name w:val="Comment Text Char"/>
    <w:basedOn w:val="DefaultParagraphFont"/>
    <w:link w:val="CommentText"/>
    <w:uiPriority w:val="99"/>
    <w:semiHidden/>
    <w:rsid w:val="008A618B"/>
    <w:rPr>
      <w:sz w:val="20"/>
      <w:szCs w:val="20"/>
    </w:rPr>
  </w:style>
  <w:style w:type="paragraph" w:styleId="CommentSubject">
    <w:name w:val="annotation subject"/>
    <w:basedOn w:val="CommentText"/>
    <w:next w:val="CommentText"/>
    <w:link w:val="CommentSubjectChar"/>
    <w:uiPriority w:val="99"/>
    <w:semiHidden/>
    <w:unhideWhenUsed/>
    <w:rsid w:val="008A618B"/>
    <w:rPr>
      <w:b/>
      <w:bCs/>
    </w:rPr>
  </w:style>
  <w:style w:type="character" w:styleId="CommentSubjectChar" w:customStyle="1">
    <w:name w:val="Comment Subject Char"/>
    <w:basedOn w:val="CommentTextChar"/>
    <w:link w:val="CommentSubject"/>
    <w:uiPriority w:val="99"/>
    <w:semiHidden/>
    <w:rsid w:val="008A618B"/>
    <w:rPr>
      <w:b/>
      <w:bCs/>
      <w:sz w:val="20"/>
      <w:szCs w:val="20"/>
    </w:rPr>
  </w:style>
  <w:style w:type="paragraph" w:styleId="BalloonText">
    <w:name w:val="Balloon Text"/>
    <w:basedOn w:val="Normal"/>
    <w:link w:val="BalloonTextChar"/>
    <w:uiPriority w:val="99"/>
    <w:semiHidden/>
    <w:unhideWhenUsed/>
    <w:rsid w:val="008A61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618B"/>
    <w:rPr>
      <w:rFonts w:ascii="Segoe UI" w:hAnsi="Segoe UI" w:cs="Segoe UI"/>
      <w:sz w:val="18"/>
      <w:szCs w:val="18"/>
    </w:rPr>
  </w:style>
  <w:style w:type="paragraph" w:styleId="Revision">
    <w:name w:val="Revision"/>
    <w:hidden/>
    <w:uiPriority w:val="99"/>
    <w:semiHidden/>
    <w:rsid w:val="0022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1&amp;utm_language=PT&amp;utm_source=integrated+content&amp;utm_campaign=/free-property-management-templates&amp;utm_medium=ic+property+managment+agreement+template+word+pt&amp;lpa=ic+property+managment+agreement+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ca14d68ab3e168861993fd8880d8c6a0</Template>
  <TotalTime>0</TotalTime>
  <Pages>2</Pages>
  <Words>528</Words>
  <Characters>3012</Characters>
  <Application>Microsoft Office Word</Application>
  <DocSecurity>4</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