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B296778" w14:textId="77777777">
      <w:pPr>
        <w:bidi w:val="false"/>
        <w:rPr>
          <w:rFonts w:ascii="Century Gothic" w:hAnsi="Century Gothic"/>
          <w:noProof/>
          <w:color w:val="808080" w:themeColor="background1" w:themeShade="80"/>
          <w:sz w:val="20"/>
        </w:rPr>
      </w:pPr>
      <w:r>
        <w:rPr>
          <w:noProof/>
          <w:lang w:val="Portuguese"/>
        </w:rPr>
        <w:drawing>
          <wp:anchor distT="0" distB="0" distL="114300" distR="114300" simplePos="0" relativeHeight="251658240" behindDoc="1" locked="0" layoutInCell="1" allowOverlap="1">
            <wp:simplePos x="0" y="0"/>
            <wp:positionH relativeFrom="column">
              <wp:posOffset>4500206</wp:posOffset>
            </wp:positionH>
            <wp:positionV relativeFrom="page">
              <wp:posOffset>173620</wp:posOffset>
            </wp:positionV>
            <wp:extent cx="2804673" cy="544010"/>
            <wp:effectExtent l="0" t="0" r="0" b="8890"/>
            <wp:wrapNone/>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40745" cy="551007"/>
                    </a:xfrm>
                    <a:prstGeom prst="rect">
                      <a:avLst/>
                    </a:prstGeom>
                  </pic:spPr>
                </pic:pic>
              </a:graphicData>
            </a:graphic>
            <wp14:sizeRelH relativeFrom="page">
              <wp14:pctWidth>0</wp14:pctWidth>
            </wp14:sizeRelH>
            <wp14:sizeRelV relativeFrom="page">
              <wp14:pctHeight>0</wp14:pctHeight>
            </wp14:sizeRelV>
          </wp:anchor>
        </w:drawing>
      </w:r>
      <w:r w:rsidR="001927E3">
        <w:rPr>
          <w:rFonts w:ascii="Century Gothic" w:hAnsi="Century Gothic" w:eastAsia="Times New Roman" w:cs="Times New Roman"/>
          <w:b/>
          <w:color w:val="808080" w:themeColor="background1" w:themeShade="80"/>
          <w:sz w:val="32"/>
          <w:szCs w:val="44"/>
          <w:lang w:val="Portuguese"/>
        </w:rPr>
        <w:t xml:space="preserve">RESUMO EXECUTIVO DE STARTUP </w:t>
      </w:r>
      <w:r w:rsidRPr="004431E8" w:rsidR="008E35DF">
        <w:rPr>
          <w:rFonts w:ascii="Century Gothic" w:hAnsi="Century Gothic"/>
          <w:noProof/>
          <w:color w:val="808080" w:themeColor="background1" w:themeShade="80"/>
          <w:sz w:val="20"/>
          <w:lang w:val="Portuguese"/>
        </w:rPr>
        <w:t xml:space="preserve"/>
      </w:r>
    </w:p>
    <w:p w:rsidR="00BE50C8" w14:paraId="7E736E49" w14:textId="77777777">
      <w:pPr>
        <w:bidi w:val="false"/>
        <w:rPr>
          <w:rFonts w:ascii="Century Gothic" w:hAnsi="Century Gothic" w:cs="Arial"/>
          <w:b/>
          <w:noProof/>
          <w:color w:val="A6A6A6" w:themeColor="background1" w:themeShade="A6"/>
          <w:sz w:val="16"/>
          <w:szCs w:val="36"/>
        </w:rPr>
      </w:pPr>
    </w:p>
    <w:tbl>
      <w:tblPr>
        <w:tblW w:w="11443" w:type="dxa"/>
        <w:tblLook w:val="04A0"/>
      </w:tblPr>
      <w:tblGrid>
        <w:gridCol w:w="3688"/>
        <w:gridCol w:w="7755"/>
      </w:tblGrid>
      <w:tr w:rsidTr="005E7FB6" w14:paraId="78FA3B9F"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2D5AE4ED"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 xml:space="preserve">PROJETO </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130D1C10"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CAMPO</w:t>
            </w:r>
          </w:p>
        </w:tc>
      </w:tr>
      <w:tr w:rsidTr="005E7FB6" w14:paraId="23BEDBC3"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32CE2A3D"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2A373A2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4D2DF011"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6C018966"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EMPRESA</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12010BC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PROBLEMA QUE ESTAMOS RESOLVENDO</w:t>
            </w:r>
          </w:p>
        </w:tc>
      </w:tr>
      <w:tr w:rsidTr="005E7FB6" w14:paraId="050A5DE3"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765F920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4B728FF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26DD3CF2"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9C08ECD"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INDÚSTRIA</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6B33374C"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A SOLUÇÃO</w:t>
            </w:r>
          </w:p>
        </w:tc>
      </w:tr>
      <w:tr w:rsidTr="005E7FB6" w14:paraId="0B8B63E8"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1077DDC5"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6183777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4E4D47B9"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D8473EC"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FUNDADA</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D603139"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MERCADO DE DESTINO</w:t>
            </w:r>
          </w:p>
        </w:tc>
        <w:bookmarkStart w:name="_GoBack" w:id="0"/>
        <w:bookmarkEnd w:id="0"/>
      </w:tr>
      <w:tr w:rsidTr="005E7FB6" w14:paraId="63054F5A"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05C5734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02E33F7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2ACB44EF"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5DC21B38"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OPORTUNIDADE DE FINANCIAMENTO</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7A9B16EC"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PREVISÃO DE ORÇAMENTO DE LANÇAMENTO + RECEITA</w:t>
            </w:r>
          </w:p>
        </w:tc>
      </w:tr>
      <w:tr w:rsidTr="005E7FB6" w14:paraId="1E45590A"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53205F90"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1BFEEFE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7E2F9343"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6575A75A"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USO DO FUNDO</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6DA215EA"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FINANÇAS + FINANCIAMENTO</w:t>
            </w:r>
          </w:p>
        </w:tc>
      </w:tr>
      <w:tr w:rsidTr="005E7FB6" w14:paraId="054A3692"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023168DB"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3C90423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22B9A959"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0B1C34B1"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TAXA ATUAL DE QUEIMA MENSAL</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41E1FE0"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PERSPECTIVA DE PREÇOS</w:t>
            </w:r>
          </w:p>
        </w:tc>
      </w:tr>
      <w:tr w:rsidTr="005E7FB6" w14:paraId="68DD3D7E"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47A26E0F"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3D650E2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03CFF195"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0A8CFB9E"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RECEITA MENSAL ATUAL</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5D9DA501"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ESTRATÉGIA DE IR AO MERCADO</w:t>
            </w:r>
          </w:p>
        </w:tc>
      </w:tr>
      <w:tr w:rsidTr="005E7FB6" w14:paraId="2C0722A2"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5B7388EA"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7A586427"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14CE00FD"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28C85B13"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DÍVIDA EXISTENTE</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295AA08D"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LIDERANÇA + EQUIPE</w:t>
            </w:r>
          </w:p>
        </w:tc>
      </w:tr>
      <w:tr w:rsidTr="005E7FB6" w14:paraId="55CB3C59" w14:textId="77777777">
        <w:tblPrEx>
          <w:tblW w:w="11443" w:type="dxa"/>
          <w:tblLook w:val="04A0"/>
        </w:tblPrEx>
        <w:trPr>
          <w:trHeight w:val="1043"/>
        </w:trPr>
        <w:tc>
          <w:tcPr>
            <w:tcW w:w="3688" w:type="dxa"/>
            <w:tcBorders>
              <w:top w:val="nil"/>
              <w:left w:val="nil"/>
              <w:bottom w:val="single" w:color="FFFFFF" w:sz="4" w:space="0"/>
              <w:right w:val="single" w:color="FFFFFF" w:sz="12" w:space="0"/>
            </w:tcBorders>
            <w:shd w:val="clear" w:color="000000" w:fill="D6DCE4"/>
            <w:vAlign w:val="center"/>
            <w:hideMark/>
          </w:tcPr>
          <w:p w:rsidRPr="005E7FB6" w:rsidR="005E7FB6" w:rsidP="005E7FB6" w14:paraId="3E08B37D"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single" w:color="FFFFFF" w:sz="4" w:space="0"/>
              <w:right w:val="double" w:color="FFFFFF" w:sz="6" w:space="0"/>
            </w:tcBorders>
            <w:shd w:val="clear" w:color="000000" w:fill="F2F2F2"/>
            <w:vAlign w:val="center"/>
            <w:hideMark/>
          </w:tcPr>
          <w:p w:rsidRPr="005E7FB6" w:rsidR="005E7FB6" w:rsidP="005E7FB6" w14:paraId="6EDAAA7C"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r w:rsidTr="005E7FB6" w14:paraId="290B7735" w14:textId="77777777">
        <w:tblPrEx>
          <w:tblW w:w="11443" w:type="dxa"/>
          <w:tblLook w:val="04A0"/>
        </w:tblPrEx>
        <w:trPr>
          <w:trHeight w:val="366"/>
        </w:trPr>
        <w:tc>
          <w:tcPr>
            <w:tcW w:w="3688" w:type="dxa"/>
            <w:tcBorders>
              <w:top w:val="nil"/>
              <w:left w:val="nil"/>
              <w:bottom w:val="nil"/>
              <w:right w:val="single" w:color="FFFFFF" w:sz="12" w:space="0"/>
            </w:tcBorders>
            <w:shd w:val="clear" w:color="000000" w:fill="D6DCE4"/>
            <w:vAlign w:val="bottom"/>
            <w:hideMark/>
          </w:tcPr>
          <w:p w:rsidRPr="005E7FB6" w:rsidR="005E7FB6" w:rsidP="005E7FB6" w14:paraId="70D71259" w14:textId="77777777">
            <w:pPr>
              <w:bidi w:val="false"/>
              <w:rPr>
                <w:rFonts w:ascii="Century Gothic" w:hAnsi="Century Gothic" w:eastAsia="Times New Roman" w:cs="Times New Roman"/>
                <w:b/>
                <w:bCs/>
                <w:color w:val="44546A"/>
                <w:sz w:val="18"/>
                <w:szCs w:val="16"/>
              </w:rPr>
            </w:pPr>
            <w:r w:rsidRPr="005E7FB6">
              <w:rPr>
                <w:rFonts w:ascii="Century Gothic" w:hAnsi="Century Gothic" w:eastAsia="Times New Roman" w:cs="Times New Roman"/>
                <w:b/>
                <w:color w:val="44546A"/>
                <w:sz w:val="18"/>
                <w:szCs w:val="16"/>
                <w:lang w:val="Portuguese"/>
              </w:rPr>
              <w:t>INVESTIDORES EXISTENTES</w:t>
            </w:r>
          </w:p>
        </w:tc>
        <w:tc>
          <w:tcPr>
            <w:tcW w:w="7755" w:type="dxa"/>
            <w:tcBorders>
              <w:top w:val="nil"/>
              <w:left w:val="nil"/>
              <w:bottom w:val="nil"/>
              <w:right w:val="double" w:color="FFFFFF" w:sz="6" w:space="0"/>
            </w:tcBorders>
            <w:shd w:val="clear" w:color="000000" w:fill="F2F2F2"/>
            <w:vAlign w:val="bottom"/>
            <w:hideMark/>
          </w:tcPr>
          <w:p w:rsidRPr="005E7FB6" w:rsidR="005E7FB6" w:rsidP="005E7FB6" w14:paraId="05E7CF61" w14:textId="77777777">
            <w:pPr>
              <w:bidi w:val="false"/>
              <w:rPr>
                <w:rFonts w:ascii="Century Gothic" w:hAnsi="Century Gothic" w:eastAsia="Times New Roman" w:cs="Times New Roman"/>
                <w:b/>
                <w:bCs/>
                <w:color w:val="000000"/>
                <w:sz w:val="18"/>
                <w:szCs w:val="16"/>
              </w:rPr>
            </w:pPr>
            <w:r w:rsidRPr="005E7FB6">
              <w:rPr>
                <w:rFonts w:ascii="Century Gothic" w:hAnsi="Century Gothic" w:eastAsia="Times New Roman" w:cs="Times New Roman"/>
                <w:b/>
                <w:color w:val="000000"/>
                <w:sz w:val="18"/>
                <w:szCs w:val="16"/>
                <w:lang w:val="Portuguese"/>
              </w:rPr>
              <w:t>PARCEIROS</w:t>
            </w:r>
          </w:p>
        </w:tc>
      </w:tr>
      <w:tr w:rsidTr="005E7FB6" w14:paraId="0451B674" w14:textId="77777777">
        <w:tblPrEx>
          <w:tblW w:w="11443" w:type="dxa"/>
          <w:tblLook w:val="04A0"/>
        </w:tblPrEx>
        <w:trPr>
          <w:trHeight w:val="1043"/>
        </w:trPr>
        <w:tc>
          <w:tcPr>
            <w:tcW w:w="3688" w:type="dxa"/>
            <w:tcBorders>
              <w:top w:val="nil"/>
              <w:left w:val="nil"/>
              <w:bottom w:val="nil"/>
              <w:right w:val="single" w:color="FFFFFF" w:sz="12" w:space="0"/>
            </w:tcBorders>
            <w:shd w:val="clear" w:color="000000" w:fill="D6DCE4"/>
            <w:vAlign w:val="center"/>
            <w:hideMark/>
          </w:tcPr>
          <w:p w:rsidRPr="005E7FB6" w:rsidR="005E7FB6" w:rsidP="005E7FB6" w14:paraId="37E90438"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c>
          <w:tcPr>
            <w:tcW w:w="7755" w:type="dxa"/>
            <w:tcBorders>
              <w:top w:val="nil"/>
              <w:left w:val="nil"/>
              <w:bottom w:val="nil"/>
              <w:right w:val="double" w:color="FFFFFF" w:sz="6" w:space="0"/>
            </w:tcBorders>
            <w:shd w:val="clear" w:color="000000" w:fill="F2F2F2"/>
            <w:vAlign w:val="center"/>
            <w:hideMark/>
          </w:tcPr>
          <w:p w:rsidRPr="005E7FB6" w:rsidR="005E7FB6" w:rsidP="005E7FB6" w14:paraId="0153BBA1" w14:textId="77777777">
            <w:pPr>
              <w:bidi w:val="false"/>
              <w:rPr>
                <w:rFonts w:ascii="Century Gothic" w:hAnsi="Century Gothic" w:eastAsia="Times New Roman" w:cs="Times New Roman"/>
                <w:color w:val="000000"/>
                <w:sz w:val="18"/>
                <w:szCs w:val="16"/>
              </w:rPr>
            </w:pPr>
            <w:r w:rsidRPr="005E7FB6">
              <w:rPr>
                <w:rFonts w:ascii="Century Gothic" w:hAnsi="Century Gothic" w:eastAsia="Times New Roman" w:cs="Times New Roman"/>
                <w:color w:val="000000"/>
                <w:sz w:val="18"/>
                <w:szCs w:val="16"/>
                <w:lang w:val="Portuguese"/>
              </w:rPr>
              <w:t xml:space="preserve"> </w:t>
            </w:r>
          </w:p>
        </w:tc>
      </w:tr>
    </w:tbl>
    <w:p w:rsidR="00CE4457" w14:paraId="4DD14500"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Portuguese"/>
        </w:rPr>
        <w:br w:type="page"/>
      </w:r>
    </w:p>
    <w:p w:rsidR="005049A7" w:rsidP="008E35DF" w14:paraId="7050F390" w14:textId="77777777">
      <w:pPr>
        <w:pStyle w:val="Header"/>
        <w:bidi w:val="false"/>
        <w:rPr>
          <w:rFonts w:ascii="Century Gothic" w:hAnsi="Century Gothic" w:cs="Arial"/>
          <w:b/>
          <w:noProof/>
          <w:color w:val="A6A6A6" w:themeColor="background1" w:themeShade="A6"/>
          <w:sz w:val="16"/>
          <w:szCs w:val="36"/>
        </w:rPr>
      </w:pPr>
    </w:p>
    <w:p w:rsidR="005049A7" w:rsidP="008E35DF" w14:paraId="6C9CBEB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544E5A5C"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96"/>
      </w:tblGrid>
      <w:tr w:rsidTr="002A25FF" w14:paraId="4408E9B5" w14:textId="77777777">
        <w:tblPrEx>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03"/>
        </w:trPr>
        <w:tc>
          <w:tcPr>
            <w:tcW w:w="9996" w:type="dxa"/>
          </w:tcPr>
          <w:p w:rsidRPr="008E35DF" w:rsidR="008E35DF" w:rsidP="005C2189" w14:paraId="5CED6572"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8E35DF" w:rsidP="005C2189" w14:paraId="1A59A114" w14:textId="77777777">
            <w:pPr>
              <w:bidi w:val="false"/>
              <w:rPr>
                <w:rFonts w:ascii="Century Gothic" w:hAnsi="Century Gothic" w:cs="Arial"/>
                <w:szCs w:val="20"/>
              </w:rPr>
            </w:pPr>
          </w:p>
          <w:p w:rsidRPr="008E35DF" w:rsidR="008E35DF" w:rsidP="005C2189" w14:paraId="7B854DDC" w14:textId="77777777">
            <w:pPr>
              <w:bidi w:val="false"/>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E35DF" w:rsidR="008E35DF" w:rsidP="008E35DF" w14:paraId="24FA971A" w14:textId="77777777">
      <w:pPr>
        <w:rPr>
          <w:rFonts w:ascii="Century Gothic" w:hAnsi="Century Gothic" w:cs="Arial"/>
          <w:sz w:val="20"/>
          <w:szCs w:val="20"/>
        </w:rPr>
      </w:pPr>
    </w:p>
    <w:p w:rsidR="008E35DF" w:rsidP="001A79C7" w14:paraId="3C838BD3" w14:textId="77777777">
      <w:pPr>
        <w:jc w:val="center"/>
        <w:rPr>
          <w:rFonts w:ascii="Century Gothic" w:hAnsi="Century Gothic"/>
        </w:rPr>
      </w:pPr>
    </w:p>
    <w:p w:rsidR="00FF017E" w:rsidP="001A79C7" w14:paraId="1D97ED27" w14:textId="77777777">
      <w:pPr>
        <w:jc w:val="center"/>
        <w:rPr>
          <w:rFonts w:ascii="Century Gothic" w:hAnsi="Century Gothic"/>
        </w:rPr>
      </w:pPr>
    </w:p>
    <w:p w:rsidRPr="008E35DF" w:rsidR="00FF017E" w:rsidP="00FF017E" w14:paraId="6871C04A"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37"/>
    <w:rsid w:val="000B697D"/>
    <w:rsid w:val="000E261F"/>
    <w:rsid w:val="001540C1"/>
    <w:rsid w:val="00185B30"/>
    <w:rsid w:val="001927E3"/>
    <w:rsid w:val="001A6276"/>
    <w:rsid w:val="001A79C7"/>
    <w:rsid w:val="001B0D31"/>
    <w:rsid w:val="001D6BDA"/>
    <w:rsid w:val="0023557B"/>
    <w:rsid w:val="002608C6"/>
    <w:rsid w:val="00267A78"/>
    <w:rsid w:val="00296EBD"/>
    <w:rsid w:val="00297D43"/>
    <w:rsid w:val="002A25FF"/>
    <w:rsid w:val="003A1210"/>
    <w:rsid w:val="00401C31"/>
    <w:rsid w:val="00430784"/>
    <w:rsid w:val="004431E8"/>
    <w:rsid w:val="00471C74"/>
    <w:rsid w:val="004937B7"/>
    <w:rsid w:val="005049A7"/>
    <w:rsid w:val="00535612"/>
    <w:rsid w:val="00535837"/>
    <w:rsid w:val="00592B64"/>
    <w:rsid w:val="005C2189"/>
    <w:rsid w:val="005E7FB6"/>
    <w:rsid w:val="00677FA7"/>
    <w:rsid w:val="00706C99"/>
    <w:rsid w:val="00771709"/>
    <w:rsid w:val="007C2C7D"/>
    <w:rsid w:val="00824C33"/>
    <w:rsid w:val="0085108D"/>
    <w:rsid w:val="008A25EC"/>
    <w:rsid w:val="008B6BF7"/>
    <w:rsid w:val="008B7DE0"/>
    <w:rsid w:val="008E35DF"/>
    <w:rsid w:val="008E7C00"/>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B3C48"/>
    <w:rsid w:val="00ED5054"/>
    <w:rsid w:val="00EE0AAD"/>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186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87&amp;utm_language=PT&amp;utm_source=integrated+content&amp;utm_campaign=/write-executive-summary-examples&amp;utm_medium=ic+startup+executive+summary+57387+word+pt&amp;lpa=ic+startup+executive+summary+57387+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IC-Startup-Executive-Summary-Template_WORD.dotx</Template>
  <TotalTime>0</TotalTime>
  <Pages>2</Pages>
  <Words>141</Words>
  <Characters>808</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2018-05-08T21:36:00Z</dcterms:created>
  <dcterms:modified xsi:type="dcterms:W3CDTF">2018-05-08T21:36:00Z</dcterms:modified>
</cp:coreProperties>
</file>