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5149" w14:textId="7C47F45A" w:rsidR="00555654" w:rsidRDefault="00555654" w:rsidP="00555654">
      <w:pPr>
        <w:jc w:val="right"/>
        <w:outlineLvl w:val="0"/>
        <w:rPr>
          <w:b/>
          <w:color w:val="595959" w:themeColor="text1" w:themeTint="A6"/>
          <w:sz w:val="44"/>
        </w:rPr>
      </w:pPr>
      <w:r>
        <w:rPr>
          <w:b/>
          <w:noProof/>
          <w:color w:val="595959" w:themeColor="text1" w:themeTint="A6"/>
          <w:sz w:val="44"/>
        </w:rPr>
        <w:drawing>
          <wp:inline distT="0" distB="0" distL="0" distR="0" wp14:anchorId="6F7625B1" wp14:editId="2405387E">
            <wp:extent cx="3162300" cy="602343"/>
            <wp:effectExtent l="0" t="0" r="0" b="0"/>
            <wp:docPr id="1396514048"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514048"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304950" cy="629514"/>
                    </a:xfrm>
                    <a:prstGeom prst="rect">
                      <a:avLst/>
                    </a:prstGeom>
                  </pic:spPr>
                </pic:pic>
              </a:graphicData>
            </a:graphic>
          </wp:inline>
        </w:drawing>
      </w:r>
    </w:p>
    <w:p w14:paraId="056FCD4B" w14:textId="3443156A" w:rsidR="00BE5BAF" w:rsidRDefault="00152431" w:rsidP="00956391">
      <w:pPr>
        <w:outlineLvl w:val="0"/>
        <w:rPr>
          <w:sz w:val="21"/>
          <w:szCs w:val="28"/>
        </w:rPr>
      </w:pPr>
      <w:r>
        <w:rPr>
          <w:b/>
          <w:color w:val="595959" w:themeColor="text1" w:themeTint="A6"/>
          <w:sz w:val="44"/>
        </w:rPr>
        <w:t xml:space="preserve">TERMO DE ABERTURA DO PROJETO SIX SIGMA PARA O SETOR IMOBILIÁRIO </w:t>
      </w:r>
      <w:r w:rsidR="00616C9D">
        <w:rPr>
          <w:b/>
          <w:color w:val="595959" w:themeColor="text1" w:themeTint="A6"/>
          <w:sz w:val="44"/>
        </w:rPr>
        <w:t>EXEMPLO DE MODELO</w:t>
      </w:r>
      <w:r w:rsidR="00681CAC" w:rsidRPr="00616C9D">
        <w:rPr>
          <w:sz w:val="21"/>
          <w:szCs w:val="28"/>
        </w:rPr>
        <w:t xml:space="preserve"> </w:t>
      </w:r>
    </w:p>
    <w:p w14:paraId="2D236B26" w14:textId="77777777" w:rsidR="008F07BB" w:rsidRDefault="008F07BB" w:rsidP="00956391">
      <w:pPr>
        <w:outlineLvl w:val="0"/>
        <w:rPr>
          <w:sz w:val="21"/>
          <w:szCs w:val="28"/>
        </w:rPr>
      </w:pPr>
    </w:p>
    <w:p w14:paraId="42D24D6C" w14:textId="77777777" w:rsidR="008F07BB" w:rsidRDefault="008F07BB" w:rsidP="00956391">
      <w:pPr>
        <w:outlineLvl w:val="0"/>
        <w:rPr>
          <w:sz w:val="21"/>
          <w:szCs w:val="28"/>
        </w:rPr>
      </w:pPr>
      <w:r>
        <w:rPr>
          <w:noProof/>
          <w:lang w:val="en-US" w:eastAsia="zh-CN" w:bidi="th-TH"/>
        </w:rPr>
        <mc:AlternateContent>
          <mc:Choice Requires="wpg">
            <w:drawing>
              <wp:anchor distT="0" distB="0" distL="114300" distR="114300" simplePos="0" relativeHeight="251661312" behindDoc="0" locked="0" layoutInCell="1" allowOverlap="1" wp14:anchorId="6EE2DF25" wp14:editId="69C7A4C4">
                <wp:simplePos x="0" y="0"/>
                <wp:positionH relativeFrom="column">
                  <wp:posOffset>2540</wp:posOffset>
                </wp:positionH>
                <wp:positionV relativeFrom="paragraph">
                  <wp:posOffset>163195</wp:posOffset>
                </wp:positionV>
                <wp:extent cx="9232900" cy="2336800"/>
                <wp:effectExtent l="25400" t="25400" r="88900" b="88900"/>
                <wp:wrapNone/>
                <wp:docPr id="1" name="Group 4"/>
                <wp:cNvGraphicFramePr/>
                <a:graphic xmlns:a="http://schemas.openxmlformats.org/drawingml/2006/main">
                  <a:graphicData uri="http://schemas.microsoft.com/office/word/2010/wordprocessingGroup">
                    <wpg:wgp>
                      <wpg:cNvGrpSpPr/>
                      <wpg:grpSpPr>
                        <a:xfrm>
                          <a:off x="0" y="0"/>
                          <a:ext cx="9232900" cy="233680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249B9D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116AC41F" w14:textId="77777777" w:rsidR="008F07BB" w:rsidRDefault="008F07BB" w:rsidP="008F07BB">
                              <w:pPr>
                                <w:textAlignment w:val="baseline"/>
                                <w:rPr>
                                  <w:rFonts w:eastAsia="Tahoma" w:cs="Tahoma"/>
                                  <w:b/>
                                  <w:bCs/>
                                  <w:color w:val="000000"/>
                                  <w:sz w:val="24"/>
                                </w:rPr>
                              </w:pPr>
                            </w:p>
                            <w:p w14:paraId="47F2A577" w14:textId="6D53B5B7"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42C295A8" w14:textId="77777777" w:rsidR="008F07BB" w:rsidRPr="008F07BB" w:rsidRDefault="008F07BB" w:rsidP="008F07BB">
                              <w:pPr>
                                <w:spacing w:line="276" w:lineRule="auto"/>
                                <w:textAlignment w:val="baseline"/>
                                <w:rPr>
                                  <w:rFonts w:eastAsia="Arial" w:cs="Arial"/>
                                  <w:color w:val="000000"/>
                                  <w:sz w:val="24"/>
                                </w:rPr>
                              </w:pPr>
                            </w:p>
                            <w:p w14:paraId="3DF41630"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E2DF25" id="Group 4" o:spid="_x0000_s1026" style="position:absolute;margin-left:.2pt;margin-top:12.85pt;width:727pt;height:184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7249B9D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116AC41F" w14:textId="77777777" w:rsidR="008F07BB" w:rsidRDefault="008F07BB" w:rsidP="008F07BB">
                        <w:pPr>
                          <w:textAlignment w:val="baseline"/>
                          <w:rPr>
                            <w:rFonts w:eastAsia="Tahoma" w:cs="Tahoma"/>
                            <w:b/>
                            <w:bCs/>
                            <w:color w:val="000000"/>
                            <w:sz w:val="24"/>
                          </w:rPr>
                        </w:pPr>
                      </w:p>
                      <w:p w14:paraId="47F2A577" w14:textId="6D53B5B7"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42C295A8" w14:textId="77777777" w:rsidR="008F07BB" w:rsidRPr="008F07BB" w:rsidRDefault="008F07BB" w:rsidP="008F07BB">
                        <w:pPr>
                          <w:spacing w:line="276" w:lineRule="auto"/>
                          <w:textAlignment w:val="baseline"/>
                          <w:rPr>
                            <w:rFonts w:eastAsia="Arial" w:cs="Arial"/>
                            <w:color w:val="000000"/>
                            <w:sz w:val="24"/>
                          </w:rPr>
                        </w:pPr>
                      </w:p>
                      <w:p w14:paraId="3DF41630"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p>
    <w:p w14:paraId="18F1000E" w14:textId="77777777" w:rsidR="008F07BB" w:rsidRDefault="008F07BB" w:rsidP="00956391">
      <w:pPr>
        <w:outlineLvl w:val="0"/>
        <w:rPr>
          <w:sz w:val="21"/>
          <w:szCs w:val="28"/>
        </w:rPr>
      </w:pPr>
    </w:p>
    <w:p w14:paraId="709BC810" w14:textId="77777777" w:rsidR="008F07BB" w:rsidRDefault="008F07BB" w:rsidP="00956391">
      <w:pPr>
        <w:outlineLvl w:val="0"/>
        <w:rPr>
          <w:sz w:val="21"/>
          <w:szCs w:val="28"/>
        </w:rPr>
      </w:pPr>
    </w:p>
    <w:p w14:paraId="235709BF" w14:textId="77777777" w:rsidR="008F07BB" w:rsidRDefault="008F07BB" w:rsidP="00956391">
      <w:pPr>
        <w:outlineLvl w:val="0"/>
        <w:rPr>
          <w:sz w:val="21"/>
          <w:szCs w:val="28"/>
        </w:rPr>
      </w:pPr>
    </w:p>
    <w:p w14:paraId="5D1DA8A5" w14:textId="77777777" w:rsidR="008F07BB" w:rsidRDefault="008F07BB" w:rsidP="00956391">
      <w:pPr>
        <w:outlineLvl w:val="0"/>
        <w:rPr>
          <w:sz w:val="21"/>
          <w:szCs w:val="28"/>
        </w:rPr>
      </w:pPr>
    </w:p>
    <w:p w14:paraId="55DBADFD" w14:textId="77777777" w:rsidR="008F07BB" w:rsidRDefault="008F07BB" w:rsidP="00956391">
      <w:pPr>
        <w:outlineLvl w:val="0"/>
        <w:rPr>
          <w:sz w:val="21"/>
          <w:szCs w:val="28"/>
        </w:rPr>
      </w:pPr>
    </w:p>
    <w:p w14:paraId="67AE99E6" w14:textId="77777777" w:rsidR="008F07BB" w:rsidRDefault="008F07BB" w:rsidP="00956391">
      <w:pPr>
        <w:outlineLvl w:val="0"/>
        <w:rPr>
          <w:sz w:val="21"/>
          <w:szCs w:val="28"/>
        </w:rPr>
      </w:pPr>
    </w:p>
    <w:p w14:paraId="30530856" w14:textId="77777777" w:rsidR="008F07BB" w:rsidRDefault="008F07BB" w:rsidP="00956391">
      <w:pPr>
        <w:outlineLvl w:val="0"/>
        <w:rPr>
          <w:sz w:val="21"/>
          <w:szCs w:val="28"/>
        </w:rPr>
      </w:pPr>
    </w:p>
    <w:p w14:paraId="7C73A7C6" w14:textId="77777777" w:rsidR="008F07BB" w:rsidRDefault="008F07BB" w:rsidP="00956391">
      <w:pPr>
        <w:outlineLvl w:val="0"/>
        <w:rPr>
          <w:sz w:val="21"/>
          <w:szCs w:val="28"/>
        </w:rPr>
      </w:pPr>
    </w:p>
    <w:p w14:paraId="7BF863A4" w14:textId="77777777" w:rsidR="008F07BB" w:rsidRDefault="008F07BB" w:rsidP="00956391">
      <w:pPr>
        <w:outlineLvl w:val="0"/>
        <w:rPr>
          <w:sz w:val="21"/>
          <w:szCs w:val="28"/>
        </w:rPr>
      </w:pPr>
    </w:p>
    <w:p w14:paraId="03138F94" w14:textId="77777777" w:rsidR="008F07BB" w:rsidRDefault="008F07BB" w:rsidP="00956391">
      <w:pPr>
        <w:outlineLvl w:val="0"/>
        <w:rPr>
          <w:sz w:val="21"/>
          <w:szCs w:val="28"/>
        </w:rPr>
      </w:pPr>
    </w:p>
    <w:p w14:paraId="2077E421" w14:textId="77777777" w:rsidR="008F07BB" w:rsidRDefault="008F07BB" w:rsidP="00956391">
      <w:pPr>
        <w:outlineLvl w:val="0"/>
        <w:rPr>
          <w:sz w:val="21"/>
          <w:szCs w:val="28"/>
        </w:rPr>
      </w:pPr>
    </w:p>
    <w:p w14:paraId="327784C8" w14:textId="77777777" w:rsidR="008F07BB" w:rsidRDefault="008F07BB" w:rsidP="00956391">
      <w:pPr>
        <w:outlineLvl w:val="0"/>
        <w:rPr>
          <w:sz w:val="21"/>
          <w:szCs w:val="28"/>
        </w:rPr>
      </w:pPr>
    </w:p>
    <w:p w14:paraId="2E2DBF61" w14:textId="77777777" w:rsidR="008F07BB" w:rsidRDefault="008F07BB" w:rsidP="00956391">
      <w:pPr>
        <w:outlineLvl w:val="0"/>
        <w:rPr>
          <w:sz w:val="21"/>
          <w:szCs w:val="28"/>
        </w:rPr>
      </w:pPr>
    </w:p>
    <w:p w14:paraId="2C13B419" w14:textId="77777777" w:rsidR="008F07BB" w:rsidRDefault="008F07BB" w:rsidP="00956391">
      <w:pPr>
        <w:outlineLvl w:val="0"/>
        <w:rPr>
          <w:sz w:val="21"/>
          <w:szCs w:val="28"/>
        </w:rPr>
      </w:pPr>
    </w:p>
    <w:p w14:paraId="0AF0DDFB" w14:textId="77777777" w:rsidR="008F07BB" w:rsidRDefault="008F07BB" w:rsidP="00956391">
      <w:pPr>
        <w:outlineLvl w:val="0"/>
        <w:rPr>
          <w:sz w:val="21"/>
          <w:szCs w:val="28"/>
        </w:rPr>
      </w:pPr>
    </w:p>
    <w:p w14:paraId="558090D1" w14:textId="77777777" w:rsidR="008F07BB" w:rsidRPr="00840E70" w:rsidRDefault="008F07BB" w:rsidP="00956391">
      <w:pPr>
        <w:outlineLvl w:val="0"/>
        <w:rPr>
          <w:b/>
          <w:color w:val="595959" w:themeColor="text1" w:themeTint="A6"/>
          <w:sz w:val="24"/>
        </w:rPr>
      </w:pPr>
    </w:p>
    <w:p w14:paraId="06E12879"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4777C786"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06DA4BFA"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7FA17B20"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70FD7B80"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7D3705A1"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92E3A6B" w14:textId="74EC2B4C" w:rsidR="00584233" w:rsidRPr="00E27F00" w:rsidRDefault="00584233" w:rsidP="00584233">
            <w:pPr>
              <w:rPr>
                <w:rFonts w:cs="Calibri"/>
                <w:color w:val="000000"/>
                <w:sz w:val="28"/>
                <w:szCs w:val="28"/>
              </w:rPr>
            </w:pPr>
            <w:r>
              <w:rPr>
                <w:color w:val="000000"/>
                <w:sz w:val="28"/>
              </w:rPr>
              <w:t>Padronizar a documentação para a admissão de clientes</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D83F36F"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A1EDDFD"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70FD7548"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2DFDFB5"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1960417"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32797F6"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3FC74289"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6893ED8"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A3CCFB2"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9F8905E"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7D785D33" w14:textId="77777777" w:rsidTr="00840E70">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A505A2F"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7A0A3CD"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8B8CA6F"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743AF1CB"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45AE10D"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11B0569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D9C778C"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A2FFD0"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63CB31D"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2F42DE0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4F6F730"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175AA7B"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A19F373"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709D302F" w14:textId="77777777"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94E6343"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64B8B946"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34C8078"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8E951D7" w14:textId="77777777"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9F55B34" w14:textId="77777777" w:rsidR="00584233" w:rsidRPr="00616C9D" w:rsidRDefault="00584233" w:rsidP="00584233">
            <w:pPr>
              <w:jc w:val="center"/>
              <w:rPr>
                <w:rFonts w:cs="Calibri"/>
                <w:color w:val="000000"/>
                <w:sz w:val="22"/>
                <w:szCs w:val="22"/>
              </w:rPr>
            </w:pPr>
            <w:r>
              <w:rPr>
                <w:color w:val="000000"/>
                <w:sz w:val="22"/>
              </w:rPr>
              <w:t>US$ 184.900</w:t>
            </w:r>
          </w:p>
        </w:tc>
      </w:tr>
    </w:tbl>
    <w:p w14:paraId="1DA8950A" w14:textId="77777777" w:rsidR="008F07BB" w:rsidRDefault="008F07BB" w:rsidP="00956391">
      <w:pPr>
        <w:outlineLvl w:val="0"/>
        <w:rPr>
          <w:bCs/>
          <w:color w:val="000000" w:themeColor="text1"/>
          <w:sz w:val="28"/>
          <w:szCs w:val="28"/>
        </w:rPr>
        <w:sectPr w:rsidR="008F07BB" w:rsidSect="00B0410C">
          <w:footerReference w:type="even" r:id="rId16"/>
          <w:footerReference w:type="default" r:id="rId17"/>
          <w:pgSz w:w="15840" w:h="12240" w:orient="landscape"/>
          <w:pgMar w:top="459" w:right="720" w:bottom="189" w:left="576" w:header="720" w:footer="518" w:gutter="0"/>
          <w:cols w:space="720"/>
          <w:titlePg/>
          <w:docGrid w:linePitch="360"/>
        </w:sectPr>
      </w:pPr>
    </w:p>
    <w:p w14:paraId="676A559B" w14:textId="77777777" w:rsidR="00584233" w:rsidRDefault="00584233" w:rsidP="00956391">
      <w:pPr>
        <w:outlineLvl w:val="0"/>
        <w:rPr>
          <w:bCs/>
          <w:color w:val="000000" w:themeColor="text1"/>
          <w:sz w:val="28"/>
          <w:szCs w:val="28"/>
        </w:rPr>
      </w:pPr>
    </w:p>
    <w:p w14:paraId="75630541"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0DDEE6D2" w14:textId="77777777" w:rsidTr="001F7FEA">
        <w:trPr>
          <w:trHeight w:val="1584"/>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2CD88AB" w14:textId="77777777" w:rsidR="00584233" w:rsidRDefault="00584233" w:rsidP="00584233">
            <w:pPr>
              <w:rPr>
                <w:rFonts w:cs="Calibri"/>
                <w:color w:val="000000"/>
                <w:sz w:val="24"/>
              </w:rPr>
            </w:pPr>
            <w:r>
              <w:rPr>
                <w:color w:val="000000"/>
                <w:sz w:val="24"/>
              </w:rPr>
              <w:t xml:space="preserve">PROBLEMA </w:t>
            </w:r>
          </w:p>
          <w:p w14:paraId="52010447"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C0DF0E3" w14:textId="1D4C10BA" w:rsidR="00584233" w:rsidRPr="00616C9D" w:rsidRDefault="001F7FEA" w:rsidP="00616C9D">
            <w:pPr>
              <w:spacing w:line="276" w:lineRule="auto"/>
              <w:rPr>
                <w:rFonts w:cs="Calibri"/>
                <w:color w:val="000000"/>
                <w:sz w:val="22"/>
                <w:szCs w:val="22"/>
              </w:rPr>
            </w:pPr>
            <w:r>
              <w:rPr>
                <w:color w:val="000000"/>
                <w:sz w:val="22"/>
              </w:rPr>
              <w:t>Nos últimos dois anos, nossos concorrentes migraram todas as operações relacionadas a imóveis para o ambiente on-line. Por causa disso, estamos perdendo clientes recorrentes e futuros. Corretores com capacidade limitada de conduzir transações on-line experimentaram uma redução de 20% na taxa de clientes recorrentes nos últimos quatro anos e uma queda de 28% no tráfego por indicação. Já aqueles conseguem todas as assinaturas necessárias para formalizar contratos no ambiente virtual estão mantendo ou ampliando a base de clientes.</w:t>
            </w:r>
          </w:p>
        </w:tc>
      </w:tr>
      <w:tr w:rsidR="00584233" w:rsidRPr="00584233" w14:paraId="4DD502EB"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B49BC2A" w14:textId="77777777" w:rsidR="00584233" w:rsidRDefault="00584233" w:rsidP="00584233">
            <w:pPr>
              <w:rPr>
                <w:rFonts w:cs="Calibri"/>
                <w:color w:val="000000"/>
                <w:sz w:val="24"/>
              </w:rPr>
            </w:pPr>
            <w:r>
              <w:rPr>
                <w:color w:val="000000"/>
                <w:sz w:val="24"/>
              </w:rPr>
              <w:t xml:space="preserve">OBJETIVO </w:t>
            </w:r>
          </w:p>
          <w:p w14:paraId="16C461BD"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06E65845" w14:textId="37225C3B" w:rsidR="00584233" w:rsidRPr="00616C9D" w:rsidRDefault="00D075D7" w:rsidP="00616C9D">
            <w:pPr>
              <w:spacing w:line="276" w:lineRule="auto"/>
              <w:rPr>
                <w:rFonts w:cs="Calibri"/>
                <w:color w:val="000000"/>
                <w:sz w:val="22"/>
                <w:szCs w:val="22"/>
              </w:rPr>
            </w:pPr>
            <w:r>
              <w:rPr>
                <w:color w:val="000000"/>
                <w:sz w:val="22"/>
              </w:rPr>
              <w:t>Padronizar os métodos de admissão de clientes.</w:t>
            </w:r>
          </w:p>
        </w:tc>
      </w:tr>
      <w:tr w:rsidR="00616C9D" w:rsidRPr="00584233" w14:paraId="1F4B43D8" w14:textId="77777777" w:rsidTr="001F7FEA">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872"/>
        </w:trPr>
        <w:tc>
          <w:tcPr>
            <w:tcW w:w="1975" w:type="dxa"/>
            <w:shd w:val="clear" w:color="000000" w:fill="FFD966"/>
            <w:vAlign w:val="center"/>
            <w:hideMark/>
          </w:tcPr>
          <w:p w14:paraId="7FDDBF85" w14:textId="77777777" w:rsidR="00616C9D" w:rsidRDefault="00616C9D" w:rsidP="0062041A">
            <w:pPr>
              <w:rPr>
                <w:rFonts w:cs="Calibri"/>
                <w:color w:val="000000"/>
                <w:sz w:val="24"/>
              </w:rPr>
            </w:pPr>
            <w:r>
              <w:rPr>
                <w:color w:val="000000"/>
                <w:sz w:val="24"/>
              </w:rPr>
              <w:t xml:space="preserve">CASO </w:t>
            </w:r>
          </w:p>
          <w:p w14:paraId="79093C76"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tcPr>
          <w:p w14:paraId="7261717A" w14:textId="356A36CC" w:rsidR="00616C9D" w:rsidRPr="00616C9D" w:rsidRDefault="001F7FEA" w:rsidP="0062041A">
            <w:pPr>
              <w:spacing w:line="276" w:lineRule="auto"/>
              <w:rPr>
                <w:rFonts w:cs="Calibri"/>
                <w:color w:val="000000"/>
                <w:sz w:val="22"/>
                <w:szCs w:val="22"/>
              </w:rPr>
            </w:pPr>
            <w:r>
              <w:rPr>
                <w:color w:val="000000"/>
                <w:sz w:val="22"/>
              </w:rPr>
              <w:t>Nossa imobiliária tem um sistema para fechar negócios on-line, mas muitos de nossos corretores ainda utilizam formulários em papel para admitir novos clientes. A falta de uma tecnologia sólida é frustrante para os clientes e vai contra nossa imagem de empresa moderna capaz de "comprar e vender imóveis em qualquer local do país". É necessário implementar um software para celebrar contratos on-line, treinar os corretores e desenvolver um protocolo uniforme para a admissão de clientes.</w:t>
            </w:r>
          </w:p>
        </w:tc>
      </w:tr>
      <w:tr w:rsidR="00616C9D" w:rsidRPr="00584233" w14:paraId="76D51141" w14:textId="77777777" w:rsidTr="001F7FEA">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5" w:type="dxa"/>
            <w:shd w:val="clear" w:color="000000" w:fill="FFD966"/>
            <w:vAlign w:val="center"/>
            <w:hideMark/>
          </w:tcPr>
          <w:p w14:paraId="257665F3"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tcPr>
          <w:p w14:paraId="4A31E2C2" w14:textId="605F449D" w:rsidR="00616C9D" w:rsidRPr="00616C9D" w:rsidRDefault="001F7FEA" w:rsidP="0062041A">
            <w:pPr>
              <w:spacing w:line="276" w:lineRule="auto"/>
              <w:rPr>
                <w:rFonts w:cs="Calibri"/>
                <w:color w:val="000000"/>
                <w:sz w:val="22"/>
                <w:szCs w:val="22"/>
              </w:rPr>
            </w:pPr>
            <w:r>
              <w:rPr>
                <w:color w:val="000000"/>
                <w:sz w:val="22"/>
              </w:rPr>
              <w:t>Até o final de 2032, vamos implementar software para a assinatura de todos os documentos de admissão e desenvolver um protocolo de treinamento para atualizar corretores. Até janeiro de 2033, todos os corretores vão realizar todas as interações comerciais com clientes no ambiente on-line.</w:t>
            </w:r>
          </w:p>
        </w:tc>
      </w:tr>
      <w:tr w:rsidR="00101D56" w:rsidRPr="00584233" w14:paraId="778E60C8"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703D037"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857B383" w14:textId="77777777" w:rsidR="00101D56" w:rsidRPr="00B42878" w:rsidRDefault="00101D56" w:rsidP="0062041A">
            <w:pPr>
              <w:rPr>
                <w:rFonts w:cs="Calibri"/>
                <w:color w:val="000000"/>
                <w:sz w:val="22"/>
                <w:szCs w:val="22"/>
              </w:rPr>
            </w:pPr>
          </w:p>
        </w:tc>
      </w:tr>
    </w:tbl>
    <w:p w14:paraId="2C23E1B4" w14:textId="77777777" w:rsidR="00584233" w:rsidRDefault="00584233" w:rsidP="00956391">
      <w:pPr>
        <w:outlineLvl w:val="0"/>
        <w:rPr>
          <w:bCs/>
          <w:color w:val="000000" w:themeColor="text1"/>
          <w:sz w:val="28"/>
          <w:szCs w:val="28"/>
        </w:rPr>
      </w:pPr>
    </w:p>
    <w:p w14:paraId="77967268"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3518F702"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61AFEC93" w14:textId="77777777" w:rsidR="00584233" w:rsidRDefault="00584233" w:rsidP="00584233">
            <w:pPr>
              <w:rPr>
                <w:rFonts w:cs="Calibri"/>
                <w:color w:val="000000"/>
                <w:sz w:val="24"/>
              </w:rPr>
            </w:pPr>
            <w:r>
              <w:rPr>
                <w:color w:val="000000"/>
                <w:sz w:val="24"/>
              </w:rPr>
              <w:t xml:space="preserve">DENTRO </w:t>
            </w:r>
          </w:p>
          <w:p w14:paraId="3513B9B7"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0C8740D" w14:textId="6FCE8D84" w:rsidR="00584233" w:rsidRPr="00616C9D" w:rsidRDefault="001F7FEA" w:rsidP="00584233">
            <w:pPr>
              <w:rPr>
                <w:rFonts w:cs="Calibri"/>
                <w:color w:val="000000"/>
                <w:sz w:val="22"/>
                <w:szCs w:val="22"/>
              </w:rPr>
            </w:pPr>
            <w:r>
              <w:rPr>
                <w:color w:val="000000"/>
                <w:sz w:val="22"/>
              </w:rPr>
              <w:t>Contratos de admissão de clientes</w:t>
            </w:r>
          </w:p>
        </w:tc>
      </w:tr>
      <w:tr w:rsidR="00584233" w:rsidRPr="00584233" w14:paraId="1682FDFF"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9C8CADD" w14:textId="77777777" w:rsidR="00584233" w:rsidRDefault="00584233" w:rsidP="00584233">
            <w:pPr>
              <w:rPr>
                <w:rFonts w:cs="Calibri"/>
                <w:color w:val="000000"/>
                <w:sz w:val="24"/>
              </w:rPr>
            </w:pPr>
            <w:r>
              <w:rPr>
                <w:color w:val="000000"/>
                <w:sz w:val="24"/>
              </w:rPr>
              <w:t xml:space="preserve">FORA </w:t>
            </w:r>
          </w:p>
          <w:p w14:paraId="471B5089"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7DED5FD9" w14:textId="1EB39DC1" w:rsidR="00584233" w:rsidRPr="00616C9D" w:rsidRDefault="001F7FEA" w:rsidP="00584233">
            <w:pPr>
              <w:rPr>
                <w:rFonts w:cs="Calibri"/>
                <w:color w:val="000000"/>
                <w:sz w:val="22"/>
                <w:szCs w:val="22"/>
              </w:rPr>
            </w:pPr>
            <w:r>
              <w:rPr>
                <w:color w:val="000000"/>
                <w:sz w:val="22"/>
              </w:rPr>
              <w:t>Fechamento de contratos</w:t>
            </w:r>
          </w:p>
        </w:tc>
      </w:tr>
    </w:tbl>
    <w:p w14:paraId="3A56E459" w14:textId="77777777" w:rsidR="00CB7EE4" w:rsidRDefault="00CB7EE4" w:rsidP="00584233">
      <w:pPr>
        <w:spacing w:line="276" w:lineRule="auto"/>
        <w:outlineLvl w:val="0"/>
        <w:rPr>
          <w:bCs/>
          <w:color w:val="000000" w:themeColor="text1"/>
          <w:sz w:val="28"/>
          <w:szCs w:val="28"/>
        </w:rPr>
        <w:sectPr w:rsidR="00CB7EE4" w:rsidSect="00B0410C">
          <w:pgSz w:w="15840" w:h="12240" w:orient="landscape"/>
          <w:pgMar w:top="459" w:right="720" w:bottom="189" w:left="576" w:header="720" w:footer="518" w:gutter="0"/>
          <w:cols w:space="720"/>
          <w:titlePg/>
          <w:docGrid w:linePitch="360"/>
        </w:sectPr>
      </w:pPr>
    </w:p>
    <w:p w14:paraId="3282F377" w14:textId="77777777" w:rsidR="00A15151" w:rsidRDefault="00A15151" w:rsidP="00584233">
      <w:pPr>
        <w:spacing w:line="276" w:lineRule="auto"/>
        <w:outlineLvl w:val="0"/>
        <w:rPr>
          <w:bCs/>
          <w:color w:val="000000" w:themeColor="text1"/>
          <w:sz w:val="28"/>
          <w:szCs w:val="28"/>
        </w:rPr>
      </w:pPr>
    </w:p>
    <w:p w14:paraId="64C2DA7E"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488AD99A"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4511CE"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EC8D33E"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95CCF56" w14:textId="77777777" w:rsidR="00584233" w:rsidRPr="00584233" w:rsidRDefault="00584233" w:rsidP="00584233">
            <w:pPr>
              <w:jc w:val="center"/>
              <w:rPr>
                <w:rFonts w:cs="Calibri"/>
                <w:b/>
                <w:bCs/>
                <w:color w:val="000000"/>
                <w:sz w:val="18"/>
                <w:szCs w:val="18"/>
              </w:rPr>
            </w:pPr>
            <w:r>
              <w:rPr>
                <w:b/>
                <w:color w:val="000000"/>
                <w:sz w:val="18"/>
              </w:rPr>
              <w:t>TÉRMINO</w:t>
            </w:r>
          </w:p>
        </w:tc>
      </w:tr>
      <w:tr w:rsidR="00055E0E" w:rsidRPr="00584233" w14:paraId="00FE602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1CACE1A" w14:textId="368785FC" w:rsidR="00055E0E" w:rsidRPr="00616C9D" w:rsidRDefault="00055E0E" w:rsidP="00055E0E">
            <w:pPr>
              <w:rPr>
                <w:rFonts w:cs="Calibri"/>
                <w:color w:val="000000"/>
                <w:sz w:val="22"/>
                <w:szCs w:val="22"/>
              </w:rPr>
            </w:pPr>
            <w:r>
              <w:rPr>
                <w:color w:val="000000"/>
                <w:sz w:val="22"/>
              </w:rPr>
              <w:t>Formar a equipe do projeto e realizar uma análise preliminar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51772A" w14:textId="77777777" w:rsidR="00055E0E" w:rsidRPr="00584233" w:rsidRDefault="00055E0E" w:rsidP="00055E0E">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4C55572E" w14:textId="77777777" w:rsidR="00055E0E" w:rsidRPr="00584233" w:rsidRDefault="00055E0E" w:rsidP="00055E0E">
            <w:pPr>
              <w:jc w:val="center"/>
              <w:rPr>
                <w:rFonts w:cs="Calibri"/>
                <w:color w:val="000000"/>
                <w:szCs w:val="20"/>
              </w:rPr>
            </w:pPr>
          </w:p>
        </w:tc>
      </w:tr>
      <w:tr w:rsidR="00055E0E" w:rsidRPr="00584233" w14:paraId="3F24FA7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9BB3C84" w14:textId="162ED71E" w:rsidR="00055E0E" w:rsidRPr="00616C9D" w:rsidRDefault="00055E0E" w:rsidP="00055E0E">
            <w:pPr>
              <w:rPr>
                <w:rFonts w:cs="Calibri"/>
                <w:color w:val="000000"/>
                <w:sz w:val="22"/>
                <w:szCs w:val="22"/>
              </w:rPr>
            </w:pPr>
            <w:r>
              <w:rPr>
                <w:color w:val="000000"/>
                <w:sz w:val="22"/>
              </w:rPr>
              <w:t>Finalizar o planejamento e o termo de abertura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0D5BF5"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E8DC0AA" w14:textId="77777777" w:rsidR="00055E0E" w:rsidRPr="00584233" w:rsidRDefault="00055E0E" w:rsidP="00055E0E">
            <w:pPr>
              <w:jc w:val="center"/>
              <w:rPr>
                <w:rFonts w:cs="Calibri"/>
                <w:color w:val="000000"/>
                <w:szCs w:val="20"/>
              </w:rPr>
            </w:pPr>
          </w:p>
        </w:tc>
      </w:tr>
      <w:tr w:rsidR="00055E0E" w:rsidRPr="00584233" w14:paraId="03A2090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8AAB195" w14:textId="67258396" w:rsidR="00055E0E" w:rsidRPr="00616C9D" w:rsidRDefault="00055E0E" w:rsidP="00055E0E">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6B53A2"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B7431AA" w14:textId="77777777" w:rsidR="00055E0E" w:rsidRPr="00584233" w:rsidRDefault="00055E0E" w:rsidP="00055E0E">
            <w:pPr>
              <w:jc w:val="center"/>
              <w:rPr>
                <w:rFonts w:cs="Calibri"/>
                <w:color w:val="000000"/>
                <w:szCs w:val="20"/>
              </w:rPr>
            </w:pPr>
          </w:p>
        </w:tc>
      </w:tr>
      <w:tr w:rsidR="00055E0E" w:rsidRPr="00584233" w14:paraId="628B391D"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A3FE7FD" w14:textId="24B0DE17" w:rsidR="00055E0E" w:rsidRPr="00616C9D" w:rsidRDefault="00055E0E" w:rsidP="00055E0E">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0B3CE73"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D03B6DF" w14:textId="77777777" w:rsidR="00055E0E" w:rsidRPr="00584233" w:rsidRDefault="00055E0E" w:rsidP="00055E0E">
            <w:pPr>
              <w:jc w:val="center"/>
              <w:rPr>
                <w:rFonts w:cs="Calibri"/>
                <w:color w:val="000000"/>
                <w:szCs w:val="20"/>
              </w:rPr>
            </w:pPr>
          </w:p>
        </w:tc>
      </w:tr>
      <w:tr w:rsidR="00055E0E" w:rsidRPr="00584233" w14:paraId="66966C3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1B0A68" w14:textId="5D8B36AD" w:rsidR="00055E0E" w:rsidRPr="00616C9D" w:rsidRDefault="00055E0E" w:rsidP="00055E0E">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26AF320"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BFDE712" w14:textId="77777777" w:rsidR="00055E0E" w:rsidRPr="00584233" w:rsidRDefault="00055E0E" w:rsidP="00055E0E">
            <w:pPr>
              <w:jc w:val="center"/>
              <w:rPr>
                <w:rFonts w:cs="Calibri"/>
                <w:color w:val="000000"/>
                <w:szCs w:val="20"/>
              </w:rPr>
            </w:pPr>
          </w:p>
        </w:tc>
      </w:tr>
      <w:tr w:rsidR="00055E0E" w:rsidRPr="00584233" w14:paraId="443671E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3C2492E" w14:textId="3C79295C" w:rsidR="00055E0E" w:rsidRPr="00616C9D" w:rsidRDefault="00055E0E" w:rsidP="00055E0E">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F7E4353"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9E9AA48" w14:textId="77777777" w:rsidR="00055E0E" w:rsidRPr="00584233" w:rsidRDefault="00055E0E" w:rsidP="00055E0E">
            <w:pPr>
              <w:jc w:val="center"/>
              <w:rPr>
                <w:rFonts w:cs="Calibri"/>
                <w:color w:val="000000"/>
                <w:szCs w:val="20"/>
              </w:rPr>
            </w:pPr>
          </w:p>
        </w:tc>
      </w:tr>
      <w:tr w:rsidR="00055E0E" w:rsidRPr="00584233" w14:paraId="790CF08C"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7BCC4BE" w14:textId="6DF49D28" w:rsidR="00055E0E" w:rsidRPr="00616C9D" w:rsidRDefault="00055E0E" w:rsidP="00055E0E">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FD4A9B5"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C7F41D2" w14:textId="77777777" w:rsidR="00055E0E" w:rsidRPr="00584233" w:rsidRDefault="00055E0E" w:rsidP="00055E0E">
            <w:pPr>
              <w:jc w:val="center"/>
              <w:rPr>
                <w:rFonts w:cs="Calibri"/>
                <w:color w:val="000000"/>
                <w:szCs w:val="20"/>
              </w:rPr>
            </w:pPr>
          </w:p>
        </w:tc>
      </w:tr>
      <w:tr w:rsidR="00055E0E" w:rsidRPr="00584233" w14:paraId="20F0410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0753435" w14:textId="4EADD7CE" w:rsidR="00055E0E" w:rsidRPr="00616C9D" w:rsidRDefault="00055E0E" w:rsidP="00055E0E">
            <w:pPr>
              <w:rPr>
                <w:rFonts w:cs="Calibri"/>
                <w:color w:val="000000"/>
                <w:sz w:val="22"/>
                <w:szCs w:val="22"/>
              </w:rPr>
            </w:pPr>
            <w:r>
              <w:rPr>
                <w:color w:val="000000"/>
                <w:sz w:val="22"/>
              </w:rPr>
              <w:t>Encerrar e escrever o relatório de resumo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6086C8"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11F82F8" w14:textId="77777777" w:rsidR="00055E0E" w:rsidRPr="00584233" w:rsidRDefault="00055E0E" w:rsidP="00055E0E">
            <w:pPr>
              <w:jc w:val="center"/>
              <w:rPr>
                <w:rFonts w:cs="Calibri"/>
                <w:color w:val="000000"/>
                <w:szCs w:val="20"/>
              </w:rPr>
            </w:pPr>
          </w:p>
        </w:tc>
      </w:tr>
    </w:tbl>
    <w:p w14:paraId="3BFC1621" w14:textId="77777777" w:rsidR="00CB7EE4" w:rsidRDefault="00CB7EE4" w:rsidP="00CB7EE4">
      <w:pPr>
        <w:spacing w:line="276" w:lineRule="auto"/>
        <w:outlineLvl w:val="0"/>
        <w:rPr>
          <w:bCs/>
          <w:color w:val="000000" w:themeColor="text1"/>
          <w:sz w:val="28"/>
          <w:szCs w:val="28"/>
        </w:rPr>
      </w:pPr>
    </w:p>
    <w:p w14:paraId="50E9CAFD"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0469DCD5"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41D29B9"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DD66191" w14:textId="77777777" w:rsidR="00CB7EE4" w:rsidRPr="00584233" w:rsidRDefault="00CB7EE4" w:rsidP="0062041A">
            <w:pPr>
              <w:rPr>
                <w:rFonts w:cs="Calibri"/>
                <w:color w:val="000000"/>
                <w:szCs w:val="20"/>
              </w:rPr>
            </w:pPr>
            <w:r>
              <w:rPr>
                <w:color w:val="000000"/>
              </w:rPr>
              <w:t> </w:t>
            </w:r>
          </w:p>
        </w:tc>
      </w:tr>
      <w:tr w:rsidR="00CB7EE4" w:rsidRPr="00584233" w14:paraId="69BCC1CB"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C499318"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D9CF701" w14:textId="77777777" w:rsidR="00CB7EE4" w:rsidRPr="00584233" w:rsidRDefault="00CB7EE4" w:rsidP="0062041A">
            <w:pPr>
              <w:rPr>
                <w:rFonts w:cs="Calibri"/>
                <w:color w:val="000000"/>
                <w:szCs w:val="20"/>
              </w:rPr>
            </w:pPr>
            <w:r>
              <w:rPr>
                <w:color w:val="000000"/>
              </w:rPr>
              <w:t> </w:t>
            </w:r>
          </w:p>
        </w:tc>
      </w:tr>
      <w:tr w:rsidR="00CB7EE4" w:rsidRPr="00584233" w14:paraId="37351576"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0963802F"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9395314" w14:textId="77777777" w:rsidR="00CB7EE4" w:rsidRPr="00584233" w:rsidRDefault="00CB7EE4" w:rsidP="0062041A">
            <w:pPr>
              <w:rPr>
                <w:rFonts w:cs="Calibri"/>
                <w:color w:val="000000"/>
                <w:szCs w:val="20"/>
              </w:rPr>
            </w:pPr>
            <w:r>
              <w:rPr>
                <w:color w:val="000000"/>
              </w:rPr>
              <w:t> </w:t>
            </w:r>
          </w:p>
        </w:tc>
      </w:tr>
    </w:tbl>
    <w:p w14:paraId="0A8518A0" w14:textId="77777777" w:rsidR="00CB7EE4" w:rsidRDefault="00CB7EE4" w:rsidP="00CB7EE4">
      <w:pPr>
        <w:spacing w:line="276" w:lineRule="auto"/>
        <w:outlineLvl w:val="0"/>
        <w:rPr>
          <w:bCs/>
          <w:color w:val="000000" w:themeColor="text1"/>
          <w:sz w:val="28"/>
          <w:szCs w:val="28"/>
        </w:rPr>
      </w:pPr>
    </w:p>
    <w:p w14:paraId="2F0E73EA" w14:textId="77777777" w:rsidR="00CB7EE4" w:rsidRDefault="00CB7EE4" w:rsidP="00584233">
      <w:pPr>
        <w:spacing w:line="276" w:lineRule="auto"/>
        <w:outlineLvl w:val="0"/>
        <w:rPr>
          <w:bCs/>
          <w:color w:val="000000" w:themeColor="text1"/>
          <w:sz w:val="28"/>
          <w:szCs w:val="28"/>
        </w:rPr>
        <w:sectPr w:rsidR="00CB7EE4" w:rsidSect="00B0410C">
          <w:pgSz w:w="15840" w:h="12240" w:orient="landscape"/>
          <w:pgMar w:top="459" w:right="720" w:bottom="189" w:left="576" w:header="720" w:footer="518" w:gutter="0"/>
          <w:cols w:space="720"/>
          <w:titlePg/>
          <w:docGrid w:linePitch="360"/>
        </w:sectPr>
      </w:pPr>
    </w:p>
    <w:p w14:paraId="58819DEA" w14:textId="77777777" w:rsidR="00584233" w:rsidRDefault="00584233" w:rsidP="00584233">
      <w:pPr>
        <w:spacing w:line="276" w:lineRule="auto"/>
        <w:outlineLvl w:val="0"/>
        <w:rPr>
          <w:bCs/>
          <w:color w:val="000000" w:themeColor="text1"/>
          <w:sz w:val="28"/>
          <w:szCs w:val="28"/>
        </w:rPr>
      </w:pPr>
    </w:p>
    <w:p w14:paraId="7F9405E7"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Ind w:w="-5" w:type="dxa"/>
        <w:tblLook w:val="04A0" w:firstRow="1" w:lastRow="0" w:firstColumn="1" w:lastColumn="0" w:noHBand="0" w:noVBand="1"/>
      </w:tblPr>
      <w:tblGrid>
        <w:gridCol w:w="2335"/>
        <w:gridCol w:w="3625"/>
        <w:gridCol w:w="2687"/>
        <w:gridCol w:w="1878"/>
        <w:gridCol w:w="1440"/>
        <w:gridCol w:w="2435"/>
      </w:tblGrid>
      <w:tr w:rsidR="00E1117B" w:rsidRPr="00584233" w14:paraId="5B99353B" w14:textId="77777777" w:rsidTr="005B5662">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CB35E55" w14:textId="77777777" w:rsidR="00584233" w:rsidRPr="00584233" w:rsidRDefault="00584233" w:rsidP="00584233">
            <w:pPr>
              <w:rPr>
                <w:rFonts w:cs="Calibri"/>
                <w:b/>
                <w:bCs/>
                <w:color w:val="000000"/>
                <w:sz w:val="18"/>
                <w:szCs w:val="18"/>
              </w:rPr>
            </w:pPr>
            <w:r>
              <w:rPr>
                <w:b/>
                <w:color w:val="000000"/>
                <w:sz w:val="18"/>
              </w:rPr>
              <w:t>TIPO DE CUSTO</w:t>
            </w:r>
          </w:p>
        </w:tc>
        <w:tc>
          <w:tcPr>
            <w:tcW w:w="6312"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836E6FA"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87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47E7A7"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A8EBB8C"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0BDC773"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76753E3E" w14:textId="77777777" w:rsidTr="005B5662">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F9C09F4"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4036903C"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0848294A"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5364A70A"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57691C73" w14:textId="5BB6BCA6" w:rsidR="00584233" w:rsidRPr="00A15151" w:rsidRDefault="00584233" w:rsidP="008502B9">
            <w:pPr>
              <w:tabs>
                <w:tab w:val="right" w:pos="2094"/>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30.000,00 </w:t>
            </w:r>
          </w:p>
        </w:tc>
      </w:tr>
      <w:tr w:rsidR="00584233" w:rsidRPr="00584233" w14:paraId="65A7E117" w14:textId="77777777" w:rsidTr="005B5662">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AE1C1E5"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11D81AED"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2A8DBA6F"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1A3600FA"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4D049B1" w14:textId="55F00B40" w:rsidR="00584233" w:rsidRPr="00A15151" w:rsidRDefault="00584233" w:rsidP="008502B9">
            <w:pPr>
              <w:tabs>
                <w:tab w:val="right" w:pos="2094"/>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20.000,00 </w:t>
            </w:r>
          </w:p>
        </w:tc>
      </w:tr>
      <w:tr w:rsidR="00584233" w:rsidRPr="00584233" w14:paraId="4F77E8EB" w14:textId="77777777" w:rsidTr="005B5662">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4732EBB"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01D4B40C"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580BEA6D"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5C2D4F09"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513DEB47" w14:textId="20A5D521" w:rsidR="00584233" w:rsidRPr="00A15151" w:rsidRDefault="00584233" w:rsidP="008502B9">
            <w:pPr>
              <w:tabs>
                <w:tab w:val="right" w:pos="2094"/>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17.500,00 </w:t>
            </w:r>
          </w:p>
        </w:tc>
      </w:tr>
      <w:tr w:rsidR="00584233" w:rsidRPr="00584233" w14:paraId="63404D65" w14:textId="77777777" w:rsidTr="005B5662">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62F6F50"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24CE3824"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164C7C05"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0F3E9579"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EF90BA3" w14:textId="4CE6A3A1" w:rsidR="00584233" w:rsidRPr="00A15151" w:rsidRDefault="00584233" w:rsidP="008502B9">
            <w:pPr>
              <w:tabs>
                <w:tab w:val="right" w:pos="2094"/>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85.000,00 </w:t>
            </w:r>
          </w:p>
        </w:tc>
      </w:tr>
      <w:tr w:rsidR="00584233" w:rsidRPr="00584233" w14:paraId="77E97B8B" w14:textId="77777777" w:rsidTr="005B5662">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4E60C29"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786D4D05"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1430A7A3"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299BE492"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C9C6C09" w14:textId="37A321D3" w:rsidR="00584233" w:rsidRPr="00A15151" w:rsidRDefault="00584233" w:rsidP="008502B9">
            <w:pPr>
              <w:tabs>
                <w:tab w:val="right" w:pos="2094"/>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14.550,00 </w:t>
            </w:r>
          </w:p>
        </w:tc>
      </w:tr>
      <w:tr w:rsidR="00584233" w:rsidRPr="00584233" w14:paraId="64E63B9E" w14:textId="77777777" w:rsidTr="005B5662">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3358160" w14:textId="77777777" w:rsidR="00584233" w:rsidRPr="00A15151" w:rsidRDefault="00584233" w:rsidP="00584233">
            <w:pPr>
              <w:rPr>
                <w:rFonts w:cs="Calibri"/>
                <w:b/>
                <w:bCs/>
                <w:color w:val="000000"/>
                <w:sz w:val="22"/>
                <w:szCs w:val="22"/>
              </w:rPr>
            </w:pPr>
            <w:r>
              <w:rPr>
                <w:b/>
                <w:color w:val="000000"/>
                <w:sz w:val="22"/>
              </w:rPr>
              <w:t>Suprimentos</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46B11FB5"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141A48CF"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4F67EFCF"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167C465" w14:textId="08ABDF21" w:rsidR="00584233" w:rsidRPr="00A15151" w:rsidRDefault="00584233" w:rsidP="008502B9">
            <w:pPr>
              <w:tabs>
                <w:tab w:val="right" w:pos="2094"/>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17.850,00 </w:t>
            </w:r>
          </w:p>
        </w:tc>
      </w:tr>
      <w:tr w:rsidR="00584233" w:rsidRPr="00584233" w14:paraId="4FAFAC97" w14:textId="77777777" w:rsidTr="005B5662">
        <w:trPr>
          <w:trHeight w:val="504"/>
        </w:trPr>
        <w:tc>
          <w:tcPr>
            <w:tcW w:w="2335" w:type="dxa"/>
            <w:tcBorders>
              <w:top w:val="nil"/>
              <w:left w:val="nil"/>
              <w:bottom w:val="nil"/>
              <w:right w:val="nil"/>
            </w:tcBorders>
            <w:shd w:val="clear" w:color="000000" w:fill="FFFFFF"/>
            <w:vAlign w:val="bottom"/>
            <w:hideMark/>
          </w:tcPr>
          <w:p w14:paraId="6F8A0FEF"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1E92477A" w14:textId="77777777" w:rsidR="00584233" w:rsidRPr="00584233" w:rsidRDefault="00584233" w:rsidP="00584233">
            <w:pPr>
              <w:rPr>
                <w:rFonts w:cs="Calibri"/>
                <w:color w:val="000000"/>
                <w:szCs w:val="20"/>
              </w:rPr>
            </w:pPr>
            <w:r>
              <w:rPr>
                <w:color w:val="000000"/>
              </w:rPr>
              <w:t> </w:t>
            </w:r>
          </w:p>
        </w:tc>
        <w:tc>
          <w:tcPr>
            <w:tcW w:w="2687" w:type="dxa"/>
            <w:tcBorders>
              <w:top w:val="nil"/>
              <w:left w:val="nil"/>
              <w:bottom w:val="nil"/>
              <w:right w:val="nil"/>
            </w:tcBorders>
            <w:shd w:val="clear" w:color="000000" w:fill="FFFFFF"/>
            <w:vAlign w:val="bottom"/>
            <w:hideMark/>
          </w:tcPr>
          <w:p w14:paraId="6CCCCC57" w14:textId="77777777" w:rsidR="00584233" w:rsidRPr="00584233" w:rsidRDefault="00584233" w:rsidP="00584233">
            <w:pPr>
              <w:rPr>
                <w:rFonts w:cs="Calibri"/>
                <w:color w:val="000000"/>
                <w:szCs w:val="20"/>
              </w:rPr>
            </w:pPr>
            <w:r>
              <w:rPr>
                <w:color w:val="000000"/>
              </w:rPr>
              <w:t> </w:t>
            </w:r>
          </w:p>
        </w:tc>
        <w:tc>
          <w:tcPr>
            <w:tcW w:w="3318" w:type="dxa"/>
            <w:gridSpan w:val="2"/>
            <w:tcBorders>
              <w:top w:val="single" w:sz="8" w:space="0" w:color="BFBFBF"/>
              <w:left w:val="nil"/>
              <w:bottom w:val="nil"/>
              <w:right w:val="nil"/>
            </w:tcBorders>
            <w:shd w:val="clear" w:color="000000" w:fill="FFFFFF"/>
            <w:noWrap/>
            <w:vAlign w:val="center"/>
            <w:hideMark/>
          </w:tcPr>
          <w:p w14:paraId="07C80837"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1FEFDAF5" w14:textId="5C5D4ACA" w:rsidR="00584233" w:rsidRPr="00A15151" w:rsidRDefault="00584233" w:rsidP="008502B9">
            <w:pPr>
              <w:tabs>
                <w:tab w:val="right" w:pos="2094"/>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184.900,00 </w:t>
            </w:r>
          </w:p>
        </w:tc>
      </w:tr>
    </w:tbl>
    <w:p w14:paraId="217CF08D" w14:textId="77777777" w:rsidR="00CB7EE4" w:rsidRDefault="00CB7EE4" w:rsidP="00CB7EE4">
      <w:pPr>
        <w:spacing w:line="276" w:lineRule="auto"/>
        <w:outlineLvl w:val="0"/>
        <w:rPr>
          <w:bCs/>
          <w:color w:val="000000" w:themeColor="text1"/>
          <w:sz w:val="28"/>
          <w:szCs w:val="28"/>
        </w:rPr>
      </w:pPr>
    </w:p>
    <w:p w14:paraId="512526F1" w14:textId="77777777" w:rsidR="00CB7EE4" w:rsidRDefault="00CB7EE4" w:rsidP="00CB7EE4">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CB7EE4" w:rsidRPr="00E1117B" w14:paraId="7E5657C2"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953BD9A" w14:textId="77777777" w:rsidR="00CB7EE4" w:rsidRPr="00E1117B" w:rsidRDefault="00CB7EE4"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C9D6C73" w14:textId="77777777" w:rsidR="00CB7EE4" w:rsidRPr="00E1117B" w:rsidRDefault="00CB7EE4" w:rsidP="0062041A">
            <w:pPr>
              <w:rPr>
                <w:rFonts w:cs="Calibri"/>
                <w:color w:val="000000"/>
                <w:szCs w:val="20"/>
              </w:rPr>
            </w:pPr>
            <w:r>
              <w:rPr>
                <w:color w:val="000000"/>
              </w:rPr>
              <w:t> </w:t>
            </w:r>
          </w:p>
        </w:tc>
      </w:tr>
      <w:tr w:rsidR="00CB7EE4" w:rsidRPr="00E1117B" w14:paraId="794BF44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171A177" w14:textId="77777777" w:rsidR="00CB7EE4" w:rsidRPr="00E1117B" w:rsidRDefault="00CB7EE4"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F4C32F7" w14:textId="77777777" w:rsidR="00CB7EE4" w:rsidRPr="00E1117B" w:rsidRDefault="00CB7EE4" w:rsidP="0062041A">
            <w:pPr>
              <w:rPr>
                <w:rFonts w:cs="Calibri"/>
                <w:color w:val="000000"/>
                <w:szCs w:val="20"/>
              </w:rPr>
            </w:pPr>
            <w:r>
              <w:rPr>
                <w:color w:val="000000"/>
              </w:rPr>
              <w:t> </w:t>
            </w:r>
          </w:p>
        </w:tc>
      </w:tr>
      <w:tr w:rsidR="00CB7EE4" w:rsidRPr="00E1117B" w14:paraId="604FCD4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1E87EF2" w14:textId="77777777" w:rsidR="00CB7EE4" w:rsidRPr="00E1117B" w:rsidRDefault="00CB7EE4"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5AFAAD" w14:textId="77777777" w:rsidR="00CB7EE4" w:rsidRPr="00E1117B" w:rsidRDefault="00CB7EE4" w:rsidP="0062041A">
            <w:pPr>
              <w:rPr>
                <w:rFonts w:cs="Calibri"/>
                <w:color w:val="000000"/>
                <w:szCs w:val="20"/>
              </w:rPr>
            </w:pPr>
            <w:r>
              <w:rPr>
                <w:color w:val="000000"/>
              </w:rPr>
              <w:t> </w:t>
            </w:r>
          </w:p>
        </w:tc>
      </w:tr>
      <w:tr w:rsidR="00CB7EE4" w:rsidRPr="00E1117B" w14:paraId="799F0F44"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0834EE5" w14:textId="77777777" w:rsidR="00CB7EE4" w:rsidRPr="00E1117B" w:rsidRDefault="00CB7EE4"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8769E2D" w14:textId="77777777" w:rsidR="00CB7EE4" w:rsidRPr="00E1117B" w:rsidRDefault="00CB7EE4" w:rsidP="0062041A">
            <w:pPr>
              <w:rPr>
                <w:rFonts w:cs="Calibri"/>
                <w:color w:val="000000"/>
                <w:szCs w:val="20"/>
              </w:rPr>
            </w:pPr>
            <w:r>
              <w:rPr>
                <w:color w:val="000000"/>
              </w:rPr>
              <w:t> </w:t>
            </w:r>
          </w:p>
        </w:tc>
      </w:tr>
    </w:tbl>
    <w:p w14:paraId="6619ABB2" w14:textId="77777777" w:rsidR="008F07BB" w:rsidRDefault="008F07BB" w:rsidP="00584233">
      <w:pPr>
        <w:spacing w:line="276" w:lineRule="auto"/>
        <w:outlineLvl w:val="0"/>
        <w:rPr>
          <w:bCs/>
          <w:color w:val="000000" w:themeColor="text1"/>
          <w:sz w:val="28"/>
          <w:szCs w:val="28"/>
        </w:rPr>
        <w:sectPr w:rsidR="008F07BB" w:rsidSect="00B0410C">
          <w:pgSz w:w="15840" w:h="12240" w:orient="landscape"/>
          <w:pgMar w:top="459" w:right="720" w:bottom="189" w:left="576" w:header="720" w:footer="518" w:gutter="0"/>
          <w:cols w:space="720"/>
          <w:titlePg/>
          <w:docGrid w:linePitch="360"/>
        </w:sectPr>
      </w:pPr>
    </w:p>
    <w:p w14:paraId="01DCBF95"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E1117B" w:rsidRPr="00E1117B" w14:paraId="7AC534BE" w14:textId="77777777" w:rsidTr="00840E70">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CAE6A88" w14:textId="77777777" w:rsidR="00E1117B" w:rsidRPr="00E1117B" w:rsidRDefault="00E1117B" w:rsidP="00E1117B">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A39AE1D"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1D95CAD"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055E0E" w:rsidRPr="00E1117B" w14:paraId="4E24B7EC" w14:textId="77777777" w:rsidTr="00840E70">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7A85680D" w14:textId="72C48AF0" w:rsidR="00055E0E" w:rsidRPr="00A15151" w:rsidRDefault="00055E0E" w:rsidP="00055E0E">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6AF5A917"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D64C69F" w14:textId="68DA9A9A" w:rsidR="00055E0E" w:rsidRPr="00A15151" w:rsidRDefault="00055E0E" w:rsidP="008502B9">
            <w:pPr>
              <w:tabs>
                <w:tab w:val="right" w:pos="2767"/>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25.000,00 </w:t>
            </w:r>
          </w:p>
        </w:tc>
      </w:tr>
      <w:tr w:rsidR="00055E0E" w:rsidRPr="00E1117B" w14:paraId="23DC9F1C" w14:textId="77777777" w:rsidTr="00840E70">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71B0C3CE" w14:textId="6BC4EE74" w:rsidR="00055E0E" w:rsidRPr="00A15151" w:rsidRDefault="00055E0E" w:rsidP="00055E0E">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554A555"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B576C25" w14:textId="2AFF8919" w:rsidR="00055E0E" w:rsidRPr="00A15151" w:rsidRDefault="00055E0E" w:rsidP="008502B9">
            <w:pPr>
              <w:tabs>
                <w:tab w:val="right" w:pos="2767"/>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92.500,00 </w:t>
            </w:r>
          </w:p>
        </w:tc>
      </w:tr>
      <w:tr w:rsidR="00055E0E" w:rsidRPr="00E1117B" w14:paraId="791F8CC6" w14:textId="77777777" w:rsidTr="00840E70">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61D0BC94" w14:textId="08DC928D" w:rsidR="00055E0E" w:rsidRPr="00A15151" w:rsidRDefault="00055E0E" w:rsidP="00055E0E">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1FDF5794"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62F8C20" w14:textId="771B9F0C" w:rsidR="00055E0E" w:rsidRPr="00A15151" w:rsidRDefault="00055E0E" w:rsidP="008502B9">
            <w:pPr>
              <w:tabs>
                <w:tab w:val="right" w:pos="2767"/>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17.500,00 </w:t>
            </w:r>
          </w:p>
        </w:tc>
      </w:tr>
      <w:tr w:rsidR="00055E0E" w:rsidRPr="00E1117B" w14:paraId="19A95476" w14:textId="77777777" w:rsidTr="00840E70">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4A689060" w14:textId="35B75826" w:rsidR="00055E0E" w:rsidRPr="00A15151" w:rsidRDefault="00055E0E" w:rsidP="00055E0E">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87783E0"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C0AE96B" w14:textId="437D9F97" w:rsidR="00055E0E" w:rsidRPr="00A15151" w:rsidRDefault="00055E0E" w:rsidP="008502B9">
            <w:pPr>
              <w:tabs>
                <w:tab w:val="right" w:pos="2767"/>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12.000,00 </w:t>
            </w:r>
          </w:p>
        </w:tc>
      </w:tr>
      <w:tr w:rsidR="00055E0E" w:rsidRPr="00E1117B" w14:paraId="7556E3E3" w14:textId="77777777" w:rsidTr="00840E70">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1019FB40" w14:textId="635BD802" w:rsidR="00055E0E" w:rsidRPr="00A15151" w:rsidRDefault="00055E0E" w:rsidP="00055E0E">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4FC88B8F"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9EC776" w14:textId="5B282C0A" w:rsidR="00055E0E" w:rsidRPr="00A15151" w:rsidRDefault="00055E0E" w:rsidP="008502B9">
            <w:pPr>
              <w:tabs>
                <w:tab w:val="right" w:pos="2767"/>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18.500,00 </w:t>
            </w:r>
          </w:p>
        </w:tc>
      </w:tr>
      <w:tr w:rsidR="00055E0E" w:rsidRPr="00E1117B" w14:paraId="18C783F4" w14:textId="77777777" w:rsidTr="00840E70">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21717C7E" w14:textId="5D2A6673" w:rsidR="00055E0E" w:rsidRPr="00A15151" w:rsidRDefault="00055E0E" w:rsidP="00055E0E">
            <w:pPr>
              <w:rPr>
                <w:rFonts w:cs="Calibri"/>
                <w:b/>
                <w:bCs/>
                <w:color w:val="000000"/>
                <w:sz w:val="22"/>
                <w:szCs w:val="22"/>
              </w:rPr>
            </w:pPr>
            <w:r>
              <w:rPr>
                <w:b/>
                <w:color w:val="000000"/>
                <w:sz w:val="22"/>
              </w:rPr>
              <w:t>Menores custos de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19C1BF86"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8DD31AD" w14:textId="6D9316F5" w:rsidR="00055E0E" w:rsidRPr="00A15151" w:rsidRDefault="00055E0E" w:rsidP="008502B9">
            <w:pPr>
              <w:tabs>
                <w:tab w:val="right" w:pos="2767"/>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26.000,00 </w:t>
            </w:r>
          </w:p>
        </w:tc>
      </w:tr>
      <w:tr w:rsidR="00055E0E" w:rsidRPr="00E1117B" w14:paraId="05BF05E6" w14:textId="77777777" w:rsidTr="00840E70">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391DF3C5" w14:textId="7A636F15" w:rsidR="00055E0E" w:rsidRPr="00A15151" w:rsidRDefault="00055E0E" w:rsidP="00055E0E">
            <w:pPr>
              <w:rPr>
                <w:rFonts w:cs="Calibri"/>
                <w:b/>
                <w:bCs/>
                <w:color w:val="000000"/>
                <w:sz w:val="22"/>
                <w:szCs w:val="22"/>
              </w:rPr>
            </w:pPr>
            <w:r>
              <w:rPr>
                <w:b/>
                <w:color w:val="000000"/>
                <w:sz w:val="22"/>
              </w:rPr>
              <w:t>Menos custos diversos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4D1D9506"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2EAD376" w14:textId="1EAD5FDA" w:rsidR="00055E0E" w:rsidRPr="00A15151" w:rsidRDefault="00055E0E" w:rsidP="008502B9">
            <w:pPr>
              <w:tabs>
                <w:tab w:val="right" w:pos="2767"/>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46.250,00 </w:t>
            </w:r>
          </w:p>
        </w:tc>
      </w:tr>
      <w:tr w:rsidR="00E1117B" w:rsidRPr="00E1117B" w14:paraId="6FE9C333" w14:textId="77777777" w:rsidTr="00840E70">
        <w:trPr>
          <w:trHeight w:val="504"/>
        </w:trPr>
        <w:tc>
          <w:tcPr>
            <w:tcW w:w="3681" w:type="dxa"/>
            <w:tcBorders>
              <w:top w:val="nil"/>
              <w:left w:val="nil"/>
              <w:bottom w:val="nil"/>
              <w:right w:val="nil"/>
            </w:tcBorders>
            <w:shd w:val="clear" w:color="000000" w:fill="FFFFFF"/>
            <w:vAlign w:val="bottom"/>
            <w:hideMark/>
          </w:tcPr>
          <w:p w14:paraId="0C520C98" w14:textId="77777777" w:rsidR="00E1117B" w:rsidRPr="00E1117B" w:rsidRDefault="00E1117B" w:rsidP="00E1117B">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42B9EAFE"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7178DD4D"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44CED3C6" w14:textId="77777777" w:rsidR="00E1117B" w:rsidRPr="00E1117B" w:rsidRDefault="00E1117B" w:rsidP="00E1117B">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4D9F360F" w14:textId="47ED5012" w:rsidR="00E1117B" w:rsidRPr="00A15151" w:rsidRDefault="00E1117B" w:rsidP="008502B9">
            <w:pPr>
              <w:tabs>
                <w:tab w:val="right" w:pos="2767"/>
              </w:tabs>
              <w:rPr>
                <w:rFonts w:cs="Calibri"/>
                <w:color w:val="000000"/>
                <w:sz w:val="22"/>
                <w:szCs w:val="22"/>
              </w:rPr>
            </w:pPr>
            <w:r>
              <w:rPr>
                <w:color w:val="000000"/>
                <w:sz w:val="22"/>
              </w:rPr>
              <w:t xml:space="preserve"> US$ </w:t>
            </w:r>
            <w:r w:rsidR="008502B9" w:rsidRPr="0081090C">
              <w:rPr>
                <w:color w:val="000000"/>
              </w:rPr>
              <w:tab/>
            </w:r>
            <w:r>
              <w:rPr>
                <w:color w:val="000000"/>
                <w:sz w:val="22"/>
              </w:rPr>
              <w:t xml:space="preserve">237.750,00 </w:t>
            </w:r>
          </w:p>
        </w:tc>
      </w:tr>
    </w:tbl>
    <w:p w14:paraId="75F26EFD" w14:textId="77777777" w:rsidR="00E1117B" w:rsidRDefault="00E1117B" w:rsidP="00584233">
      <w:pPr>
        <w:spacing w:line="276" w:lineRule="auto"/>
        <w:outlineLvl w:val="0"/>
        <w:rPr>
          <w:bCs/>
          <w:color w:val="000000" w:themeColor="text1"/>
          <w:sz w:val="28"/>
          <w:szCs w:val="28"/>
        </w:rPr>
      </w:pPr>
    </w:p>
    <w:p w14:paraId="7098DCAA" w14:textId="77777777" w:rsidR="00CB7EE4" w:rsidRDefault="00CB7EE4" w:rsidP="00CB7EE4">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CB7EE4" w:rsidRPr="00E1117B" w14:paraId="62BA2499"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356503B" w14:textId="77777777" w:rsidR="00CB7EE4" w:rsidRPr="00E1117B" w:rsidRDefault="00CB7EE4"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150C59F" w14:textId="77777777" w:rsidR="00CB7EE4" w:rsidRPr="00E1117B" w:rsidRDefault="00CB7EE4" w:rsidP="0062041A">
            <w:pPr>
              <w:rPr>
                <w:rFonts w:cs="Calibri"/>
                <w:color w:val="000000"/>
                <w:szCs w:val="20"/>
              </w:rPr>
            </w:pPr>
            <w:r>
              <w:rPr>
                <w:color w:val="000000"/>
              </w:rPr>
              <w:t> </w:t>
            </w:r>
          </w:p>
        </w:tc>
      </w:tr>
      <w:tr w:rsidR="00CB7EE4" w:rsidRPr="00E1117B" w14:paraId="1D360E40"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A1AF87F" w14:textId="77777777" w:rsidR="00CB7EE4" w:rsidRPr="00E1117B" w:rsidRDefault="00CB7EE4"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7BBDDBB" w14:textId="77777777" w:rsidR="00CB7EE4" w:rsidRPr="00E1117B" w:rsidRDefault="00CB7EE4" w:rsidP="0062041A">
            <w:pPr>
              <w:rPr>
                <w:rFonts w:cs="Calibri"/>
                <w:color w:val="000000"/>
                <w:szCs w:val="20"/>
              </w:rPr>
            </w:pPr>
            <w:r>
              <w:rPr>
                <w:color w:val="000000"/>
              </w:rPr>
              <w:t> </w:t>
            </w:r>
          </w:p>
        </w:tc>
      </w:tr>
      <w:tr w:rsidR="00CB7EE4" w:rsidRPr="00E1117B" w14:paraId="0BC1CFB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DCD7362" w14:textId="77777777" w:rsidR="00CB7EE4" w:rsidRPr="00E1117B" w:rsidRDefault="00CB7EE4"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DD0510B" w14:textId="77777777" w:rsidR="00CB7EE4" w:rsidRPr="00E1117B" w:rsidRDefault="00CB7EE4" w:rsidP="0062041A">
            <w:pPr>
              <w:rPr>
                <w:rFonts w:cs="Calibri"/>
                <w:color w:val="000000"/>
                <w:szCs w:val="20"/>
              </w:rPr>
            </w:pPr>
            <w:r>
              <w:rPr>
                <w:color w:val="000000"/>
              </w:rPr>
              <w:t> </w:t>
            </w:r>
          </w:p>
        </w:tc>
      </w:tr>
    </w:tbl>
    <w:p w14:paraId="254971B9"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75E1B483"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0D9C976F"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4B6A2CE7"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434980DF" w14:textId="77777777" w:rsidR="00E1117B" w:rsidRPr="00E1117B" w:rsidRDefault="00E1117B" w:rsidP="00E1117B">
            <w:pPr>
              <w:jc w:val="center"/>
              <w:rPr>
                <w:rFonts w:cs="Calibri"/>
                <w:color w:val="000000"/>
                <w:szCs w:val="20"/>
              </w:rPr>
            </w:pPr>
            <w:r>
              <w:rPr>
                <w:color w:val="000000"/>
              </w:rPr>
              <w:t>DATA</w:t>
            </w:r>
          </w:p>
        </w:tc>
      </w:tr>
      <w:tr w:rsidR="00E1117B" w:rsidRPr="00E1117B" w14:paraId="0725341C"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ED70D0F"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4B1CE1DF"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E1217BB" w14:textId="77777777" w:rsidR="00E1117B" w:rsidRPr="00E1117B" w:rsidRDefault="00E1117B" w:rsidP="00E1117B">
            <w:pPr>
              <w:jc w:val="center"/>
              <w:rPr>
                <w:rFonts w:cs="Calibri"/>
                <w:color w:val="000000"/>
                <w:sz w:val="24"/>
              </w:rPr>
            </w:pPr>
            <w:r>
              <w:rPr>
                <w:color w:val="000000"/>
                <w:sz w:val="24"/>
              </w:rPr>
              <w:t> </w:t>
            </w:r>
          </w:p>
        </w:tc>
      </w:tr>
    </w:tbl>
    <w:p w14:paraId="394CBB1D" w14:textId="77777777" w:rsidR="00E1117B" w:rsidRPr="00584233" w:rsidRDefault="00E1117B" w:rsidP="00584233">
      <w:pPr>
        <w:spacing w:line="276" w:lineRule="auto"/>
        <w:outlineLvl w:val="0"/>
        <w:rPr>
          <w:bCs/>
          <w:color w:val="000000" w:themeColor="text1"/>
          <w:sz w:val="28"/>
          <w:szCs w:val="28"/>
        </w:rPr>
        <w:sectPr w:rsidR="00E1117B" w:rsidRPr="00584233" w:rsidSect="00B0410C">
          <w:pgSz w:w="15840" w:h="12240" w:orient="landscape"/>
          <w:pgMar w:top="459" w:right="720" w:bottom="189" w:left="576" w:header="720" w:footer="518" w:gutter="0"/>
          <w:cols w:space="720"/>
          <w:titlePg/>
          <w:docGrid w:linePitch="360"/>
        </w:sectPr>
      </w:pPr>
    </w:p>
    <w:p w14:paraId="4FB31011" w14:textId="77777777" w:rsidR="00BE5BAF" w:rsidRPr="004D38BF" w:rsidRDefault="00BE5BAF" w:rsidP="00BE5BAF">
      <w:pPr>
        <w:rPr>
          <w:rFonts w:cs="Arial"/>
          <w:b/>
          <w:color w:val="595959" w:themeColor="text1" w:themeTint="A6"/>
          <w:szCs w:val="36"/>
        </w:rPr>
      </w:pPr>
    </w:p>
    <w:p w14:paraId="237C2F6C" w14:textId="77777777" w:rsidR="003D220F" w:rsidRPr="003D706E" w:rsidRDefault="003D220F">
      <w:pPr>
        <w:rPr>
          <w:rFonts w:cs="Arial"/>
          <w:b/>
          <w:color w:val="000000" w:themeColor="text1"/>
          <w:szCs w:val="36"/>
        </w:rPr>
      </w:pPr>
    </w:p>
    <w:p w14:paraId="6E341481" w14:textId="77777777" w:rsidR="00C81141" w:rsidRPr="003D706E" w:rsidRDefault="00C81141" w:rsidP="00FF51C2">
      <w:pPr>
        <w:rPr>
          <w:rFonts w:cs="Arial"/>
          <w:b/>
          <w:color w:val="000000" w:themeColor="text1"/>
          <w:szCs w:val="36"/>
        </w:rPr>
      </w:pPr>
    </w:p>
    <w:p w14:paraId="5F0383A2"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70C1DBD" w14:textId="77777777" w:rsidTr="00BE5BAF">
        <w:trPr>
          <w:trHeight w:val="3132"/>
        </w:trPr>
        <w:tc>
          <w:tcPr>
            <w:tcW w:w="9967" w:type="dxa"/>
          </w:tcPr>
          <w:p w14:paraId="24DDD7E9" w14:textId="77777777" w:rsidR="00A255C6" w:rsidRDefault="00A255C6" w:rsidP="00531F82">
            <w:pPr>
              <w:jc w:val="center"/>
              <w:rPr>
                <w:rFonts w:cs="Arial"/>
                <w:b/>
                <w:color w:val="000000" w:themeColor="text1"/>
                <w:sz w:val="20"/>
                <w:szCs w:val="20"/>
              </w:rPr>
            </w:pPr>
          </w:p>
          <w:p w14:paraId="6DB0DB5C"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34DC50D5" w14:textId="77777777" w:rsidR="00FF51C2" w:rsidRPr="001546C7" w:rsidRDefault="00FF51C2" w:rsidP="001546C7">
            <w:pPr>
              <w:spacing w:line="276" w:lineRule="auto"/>
              <w:rPr>
                <w:rFonts w:cs="Arial"/>
                <w:color w:val="000000" w:themeColor="text1"/>
                <w:sz w:val="21"/>
                <w:szCs w:val="18"/>
              </w:rPr>
            </w:pPr>
          </w:p>
          <w:p w14:paraId="0315D153"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6DDCB88" w14:textId="77777777" w:rsidR="006B5ECE" w:rsidRPr="003D706E" w:rsidRDefault="006B5ECE" w:rsidP="00D022DF">
      <w:pPr>
        <w:rPr>
          <w:b/>
          <w:color w:val="000000" w:themeColor="text1"/>
          <w:sz w:val="32"/>
          <w:szCs w:val="44"/>
        </w:rPr>
      </w:pPr>
    </w:p>
    <w:sectPr w:rsidR="006B5ECE" w:rsidRPr="003D706E" w:rsidSect="00B0410C">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7365" w14:textId="77777777" w:rsidR="00B0410C" w:rsidRDefault="00B0410C" w:rsidP="00F36FE0">
      <w:r>
        <w:separator/>
      </w:r>
    </w:p>
  </w:endnote>
  <w:endnote w:type="continuationSeparator" w:id="0">
    <w:p w14:paraId="1D91D763" w14:textId="77777777" w:rsidR="00B0410C" w:rsidRDefault="00B0410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E6C39B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E80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257EA1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1BBD08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673317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E6E8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434C732"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7CA881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9512" w14:textId="77777777" w:rsidR="00B0410C" w:rsidRDefault="00B0410C" w:rsidP="00F36FE0">
      <w:r>
        <w:separator/>
      </w:r>
    </w:p>
  </w:footnote>
  <w:footnote w:type="continuationSeparator" w:id="0">
    <w:p w14:paraId="5BD1D480" w14:textId="77777777" w:rsidR="00B0410C" w:rsidRDefault="00B0410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5225883">
    <w:abstractNumId w:val="9"/>
  </w:num>
  <w:num w:numId="2" w16cid:durableId="316347838">
    <w:abstractNumId w:val="8"/>
  </w:num>
  <w:num w:numId="3" w16cid:durableId="71201059">
    <w:abstractNumId w:val="7"/>
  </w:num>
  <w:num w:numId="4" w16cid:durableId="801768807">
    <w:abstractNumId w:val="6"/>
  </w:num>
  <w:num w:numId="5" w16cid:durableId="1938323861">
    <w:abstractNumId w:val="5"/>
  </w:num>
  <w:num w:numId="6" w16cid:durableId="861287709">
    <w:abstractNumId w:val="4"/>
  </w:num>
  <w:num w:numId="7" w16cid:durableId="2035766815">
    <w:abstractNumId w:val="3"/>
  </w:num>
  <w:num w:numId="8" w16cid:durableId="449007845">
    <w:abstractNumId w:val="2"/>
  </w:num>
  <w:num w:numId="9" w16cid:durableId="913590996">
    <w:abstractNumId w:val="1"/>
  </w:num>
  <w:num w:numId="10" w16cid:durableId="35669096">
    <w:abstractNumId w:val="0"/>
  </w:num>
  <w:num w:numId="11" w16cid:durableId="1309288828">
    <w:abstractNumId w:val="15"/>
  </w:num>
  <w:num w:numId="12" w16cid:durableId="1103720168">
    <w:abstractNumId w:val="18"/>
  </w:num>
  <w:num w:numId="13" w16cid:durableId="1135678902">
    <w:abstractNumId w:val="17"/>
  </w:num>
  <w:num w:numId="14" w16cid:durableId="907494458">
    <w:abstractNumId w:val="13"/>
  </w:num>
  <w:num w:numId="15" w16cid:durableId="1430782273">
    <w:abstractNumId w:val="10"/>
  </w:num>
  <w:num w:numId="16" w16cid:durableId="612321805">
    <w:abstractNumId w:val="14"/>
  </w:num>
  <w:num w:numId="17" w16cid:durableId="1348554001">
    <w:abstractNumId w:val="16"/>
  </w:num>
  <w:num w:numId="18" w16cid:durableId="646474839">
    <w:abstractNumId w:val="12"/>
  </w:num>
  <w:num w:numId="19" w16cid:durableId="635373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31"/>
    <w:rsid w:val="00010E91"/>
    <w:rsid w:val="00031AF7"/>
    <w:rsid w:val="00036FF2"/>
    <w:rsid w:val="000413A5"/>
    <w:rsid w:val="00055E0E"/>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2431"/>
    <w:rsid w:val="001546C7"/>
    <w:rsid w:val="001577C5"/>
    <w:rsid w:val="00166745"/>
    <w:rsid w:val="001962A6"/>
    <w:rsid w:val="001F7FEA"/>
    <w:rsid w:val="002002B2"/>
    <w:rsid w:val="00206944"/>
    <w:rsid w:val="002453A2"/>
    <w:rsid w:val="00246DB0"/>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76E86"/>
    <w:rsid w:val="004806A9"/>
    <w:rsid w:val="00482909"/>
    <w:rsid w:val="00491059"/>
    <w:rsid w:val="00492BF1"/>
    <w:rsid w:val="00493BCE"/>
    <w:rsid w:val="004952F9"/>
    <w:rsid w:val="004B3A2C"/>
    <w:rsid w:val="004B4C32"/>
    <w:rsid w:val="004D38BF"/>
    <w:rsid w:val="004D59AF"/>
    <w:rsid w:val="004D6FF4"/>
    <w:rsid w:val="004E520B"/>
    <w:rsid w:val="004E59C7"/>
    <w:rsid w:val="004E7C78"/>
    <w:rsid w:val="00507F71"/>
    <w:rsid w:val="00531F82"/>
    <w:rsid w:val="005345A7"/>
    <w:rsid w:val="005353E4"/>
    <w:rsid w:val="00547183"/>
    <w:rsid w:val="00555654"/>
    <w:rsid w:val="00557C38"/>
    <w:rsid w:val="00584233"/>
    <w:rsid w:val="005913EC"/>
    <w:rsid w:val="005921CD"/>
    <w:rsid w:val="005A2BD6"/>
    <w:rsid w:val="005B5662"/>
    <w:rsid w:val="005B7C30"/>
    <w:rsid w:val="005C1013"/>
    <w:rsid w:val="005D31D7"/>
    <w:rsid w:val="005F5ABE"/>
    <w:rsid w:val="005F70B0"/>
    <w:rsid w:val="005F7B5D"/>
    <w:rsid w:val="00601BA8"/>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6E3169"/>
    <w:rsid w:val="00714325"/>
    <w:rsid w:val="0072436A"/>
    <w:rsid w:val="00744E50"/>
    <w:rsid w:val="00756B3B"/>
    <w:rsid w:val="00773D0C"/>
    <w:rsid w:val="00774101"/>
    <w:rsid w:val="0078197E"/>
    <w:rsid w:val="007D181E"/>
    <w:rsid w:val="007F08AA"/>
    <w:rsid w:val="007F4423"/>
    <w:rsid w:val="0080723B"/>
    <w:rsid w:val="00813A41"/>
    <w:rsid w:val="0081690B"/>
    <w:rsid w:val="00824EBE"/>
    <w:rsid w:val="008350B3"/>
    <w:rsid w:val="00840E70"/>
    <w:rsid w:val="008502B9"/>
    <w:rsid w:val="0085124E"/>
    <w:rsid w:val="00863730"/>
    <w:rsid w:val="00880DEB"/>
    <w:rsid w:val="00882D6F"/>
    <w:rsid w:val="008B4152"/>
    <w:rsid w:val="008C3ED9"/>
    <w:rsid w:val="008C7FB3"/>
    <w:rsid w:val="008E1E87"/>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3AE3"/>
    <w:rsid w:val="00A649D2"/>
    <w:rsid w:val="00A6738D"/>
    <w:rsid w:val="00A94CC9"/>
    <w:rsid w:val="00A94E32"/>
    <w:rsid w:val="00A95536"/>
    <w:rsid w:val="00AA5E3A"/>
    <w:rsid w:val="00AB1F2A"/>
    <w:rsid w:val="00AD6706"/>
    <w:rsid w:val="00AE12B5"/>
    <w:rsid w:val="00AE1A89"/>
    <w:rsid w:val="00AE7AD3"/>
    <w:rsid w:val="00B0410C"/>
    <w:rsid w:val="00B1033B"/>
    <w:rsid w:val="00B20655"/>
    <w:rsid w:val="00B42878"/>
    <w:rsid w:val="00B5531F"/>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075D7"/>
    <w:rsid w:val="00D166A3"/>
    <w:rsid w:val="00D2118F"/>
    <w:rsid w:val="00D2644E"/>
    <w:rsid w:val="00D26580"/>
    <w:rsid w:val="00D4690E"/>
    <w:rsid w:val="00D660EC"/>
    <w:rsid w:val="00D675F4"/>
    <w:rsid w:val="00D82ADF"/>
    <w:rsid w:val="00D90B36"/>
    <w:rsid w:val="00D9406E"/>
    <w:rsid w:val="00DB1AE1"/>
    <w:rsid w:val="00DE1475"/>
    <w:rsid w:val="00E0014C"/>
    <w:rsid w:val="00E06662"/>
    <w:rsid w:val="00E1117B"/>
    <w:rsid w:val="00E11F52"/>
    <w:rsid w:val="00E1328E"/>
    <w:rsid w:val="00E27F00"/>
    <w:rsid w:val="00E62BF6"/>
    <w:rsid w:val="00E7322A"/>
    <w:rsid w:val="00E73591"/>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253E"/>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D09AD"/>
  <w15:docId w15:val="{9839167A-92D1-0E43-A205-F83FC5E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Real+Estate+Six+Sigma+Project+Charter+Example-word-57903-pt&amp;lpa=ic+Real+Estate+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4C79500-65FD-4042-A965-C7E011382A6C}">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13</cp:revision>
  <cp:lastPrinted>2019-11-24T23:54:00Z</cp:lastPrinted>
  <dcterms:created xsi:type="dcterms:W3CDTF">2022-05-10T14:22:00Z</dcterms:created>
  <dcterms:modified xsi:type="dcterms:W3CDTF">2024-03-04T15:14:00Z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