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AECA" w14:textId="20F8EB1D" w:rsidR="006704E2" w:rsidRPr="006704E2" w:rsidRDefault="00A8017E" w:rsidP="006704E2">
      <w:pPr>
        <w:rPr>
          <w:rFonts w:ascii="Century Gothic" w:hAnsi="Century Gothic"/>
          <w:b/>
          <w:color w:val="595959" w:themeColor="text1" w:themeTint="A6"/>
          <w:sz w:val="42"/>
          <w:szCs w:val="42"/>
        </w:rPr>
      </w:pPr>
      <w:r w:rsidRPr="00F81923">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353ED8B6" wp14:editId="23662ADF">
            <wp:simplePos x="0" y="0"/>
            <wp:positionH relativeFrom="column">
              <wp:posOffset>4581525</wp:posOffset>
            </wp:positionH>
            <wp:positionV relativeFrom="paragraph">
              <wp:posOffset>69215</wp:posOffset>
            </wp:positionV>
            <wp:extent cx="2501472" cy="497532"/>
            <wp:effectExtent l="0" t="0" r="0" b="0"/>
            <wp:wrapNone/>
            <wp:docPr id="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1472" cy="497532"/>
                    </a:xfrm>
                    <a:prstGeom prst="rect">
                      <a:avLst/>
                    </a:prstGeom>
                  </pic:spPr>
                </pic:pic>
              </a:graphicData>
            </a:graphic>
            <wp14:sizeRelH relativeFrom="page">
              <wp14:pctWidth>0</wp14:pctWidth>
            </wp14:sizeRelH>
            <wp14:sizeRelV relativeFrom="page">
              <wp14:pctHeight>0</wp14:pctHeight>
            </wp14:sizeRelV>
          </wp:anchor>
        </w:drawing>
      </w:r>
      <w:r w:rsidR="006704E2">
        <w:rPr>
          <w:rFonts w:ascii="Century Gothic" w:hAnsi="Century Gothic"/>
          <w:b/>
          <w:color w:val="595959" w:themeColor="text1" w:themeTint="A6"/>
          <w:sz w:val="42"/>
        </w:rPr>
        <w:t xml:space="preserve">AMOSTRA DE ANÁLISE DO </w:t>
      </w:r>
      <w:r>
        <w:rPr>
          <w:rFonts w:ascii="Century Gothic" w:eastAsia="SimSun" w:hAnsi="Century Gothic"/>
          <w:b/>
          <w:color w:val="595959" w:themeColor="text1" w:themeTint="A6"/>
          <w:sz w:val="42"/>
          <w:lang w:eastAsia="zh-CN"/>
        </w:rPr>
        <w:br/>
      </w:r>
      <w:r w:rsidR="006704E2">
        <w:rPr>
          <w:rFonts w:ascii="Century Gothic" w:hAnsi="Century Gothic"/>
          <w:b/>
          <w:color w:val="595959" w:themeColor="text1" w:themeTint="A6"/>
          <w:sz w:val="42"/>
        </w:rPr>
        <w:t xml:space="preserve">CUSTO-BENEFÍCIO </w:t>
      </w:r>
    </w:p>
    <w:p w14:paraId="516770B8" w14:textId="77777777" w:rsidR="006704E2" w:rsidRPr="006704E2" w:rsidRDefault="006704E2" w:rsidP="006704E2">
      <w:pPr>
        <w:rPr>
          <w:rFonts w:ascii="Century Gothic" w:hAnsi="Century Gothic"/>
          <w:bCs/>
          <w:color w:val="595959" w:themeColor="text1" w:themeTint="A6"/>
          <w:sz w:val="22"/>
          <w:szCs w:val="22"/>
        </w:rPr>
      </w:pPr>
    </w:p>
    <w:tbl>
      <w:tblPr>
        <w:tblStyle w:val="TableGrid"/>
        <w:tblW w:w="111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tblGrid>
      <w:tr w:rsidR="006704E2" w:rsidRPr="006704E2" w14:paraId="535A5980" w14:textId="77777777" w:rsidTr="005B6060">
        <w:trPr>
          <w:trHeight w:val="432"/>
        </w:trPr>
        <w:tc>
          <w:tcPr>
            <w:tcW w:w="11170" w:type="dxa"/>
            <w:tcBorders>
              <w:bottom w:val="single" w:sz="8" w:space="0" w:color="D9D9D9" w:themeColor="background1" w:themeShade="D9"/>
            </w:tcBorders>
            <w:vAlign w:val="center"/>
          </w:tcPr>
          <w:p w14:paraId="085C2DEC" w14:textId="77777777" w:rsidR="006704E2" w:rsidRPr="006704E2" w:rsidRDefault="006704E2" w:rsidP="005B6060">
            <w:pPr>
              <w:spacing w:before="100"/>
              <w:rPr>
                <w:rFonts w:ascii="Century Gothic" w:hAnsi="Century Gothic"/>
                <w:color w:val="404040" w:themeColor="text1" w:themeTint="BF"/>
                <w:sz w:val="18"/>
                <w:szCs w:val="18"/>
              </w:rPr>
            </w:pPr>
            <w:r>
              <w:rPr>
                <w:rFonts w:ascii="Century Gothic" w:hAnsi="Century Gothic"/>
                <w:color w:val="404040" w:themeColor="text1" w:themeTint="BF"/>
                <w:sz w:val="18"/>
              </w:rPr>
              <w:t>PROJETO PROPOSTO</w:t>
            </w:r>
          </w:p>
        </w:tc>
      </w:tr>
      <w:tr w:rsidR="006704E2" w:rsidRPr="006704E2" w14:paraId="452F91A8" w14:textId="77777777" w:rsidTr="005B6060">
        <w:trPr>
          <w:trHeight w:val="864"/>
        </w:trPr>
        <w:tc>
          <w:tcPr>
            <w:tcW w:w="11170" w:type="dxa"/>
            <w:tcBorders>
              <w:top w:val="single" w:sz="8" w:space="0" w:color="D9D9D9" w:themeColor="background1" w:themeShade="D9"/>
              <w:left w:val="single" w:sz="8" w:space="0" w:color="D9D9D9" w:themeColor="background1" w:themeShade="D9"/>
              <w:bottom w:val="single" w:sz="24" w:space="0" w:color="D9D9D9" w:themeColor="background1" w:themeShade="D9"/>
              <w:right w:val="single" w:sz="18" w:space="0" w:color="D9D9D9" w:themeColor="background1" w:themeShade="D9"/>
            </w:tcBorders>
            <w:shd w:val="clear" w:color="auto" w:fill="F9F9F9"/>
            <w:vAlign w:val="center"/>
          </w:tcPr>
          <w:p w14:paraId="4C286821" w14:textId="77777777" w:rsidR="006704E2" w:rsidRPr="006704E2" w:rsidRDefault="006704E2" w:rsidP="005B6060">
            <w:pPr>
              <w:rPr>
                <w:rFonts w:ascii="Century Gothic" w:hAnsi="Century Gothic"/>
                <w:color w:val="000000" w:themeColor="text1"/>
                <w:sz w:val="22"/>
                <w:szCs w:val="22"/>
              </w:rPr>
            </w:pPr>
            <w:r>
              <w:rPr>
                <w:rFonts w:ascii="Century Gothic" w:hAnsi="Century Gothic"/>
                <w:color w:val="000000" w:themeColor="text1"/>
                <w:sz w:val="22"/>
              </w:rPr>
              <w:t>Faça nossos 15 funcionários na modalidade presencial passarem para o trabalho remoto/em casa</w:t>
            </w:r>
          </w:p>
        </w:tc>
      </w:tr>
    </w:tbl>
    <w:p w14:paraId="4CF3A170" w14:textId="77777777" w:rsidR="006704E2" w:rsidRPr="006704E2" w:rsidRDefault="006704E2" w:rsidP="006704E2">
      <w:pPr>
        <w:rPr>
          <w:rFonts w:ascii="Century Gothic" w:hAnsi="Century Gothic"/>
          <w:color w:val="595959" w:themeColor="text1" w:themeTint="A6"/>
          <w:sz w:val="28"/>
          <w:szCs w:val="22"/>
        </w:rPr>
      </w:pPr>
    </w:p>
    <w:tbl>
      <w:tblPr>
        <w:tblW w:w="11118" w:type="dxa"/>
        <w:tblLook w:val="04A0" w:firstRow="1" w:lastRow="0" w:firstColumn="1" w:lastColumn="0" w:noHBand="0" w:noVBand="1"/>
      </w:tblPr>
      <w:tblGrid>
        <w:gridCol w:w="3681"/>
        <w:gridCol w:w="1859"/>
        <w:gridCol w:w="1859"/>
        <w:gridCol w:w="1859"/>
        <w:gridCol w:w="1860"/>
      </w:tblGrid>
      <w:tr w:rsidR="006704E2" w:rsidRPr="006704E2" w14:paraId="63DF949D" w14:textId="77777777" w:rsidTr="005B6060">
        <w:trPr>
          <w:trHeight w:val="576"/>
        </w:trPr>
        <w:tc>
          <w:tcPr>
            <w:tcW w:w="3681"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39852380" w14:textId="77777777" w:rsidR="006704E2" w:rsidRPr="006704E2" w:rsidRDefault="006704E2" w:rsidP="005B6060">
            <w:pPr>
              <w:rPr>
                <w:rFonts w:ascii="Century Gothic" w:hAnsi="Century Gothic" w:cs="Calibri"/>
                <w:b/>
                <w:bCs/>
                <w:sz w:val="28"/>
                <w:szCs w:val="28"/>
              </w:rPr>
            </w:pPr>
            <w:r>
              <w:rPr>
                <w:rFonts w:ascii="Century Gothic" w:hAnsi="Century Gothic"/>
                <w:b/>
                <w:sz w:val="28"/>
              </w:rPr>
              <w:t xml:space="preserve">CUSTOS </w:t>
            </w:r>
          </w:p>
        </w:tc>
        <w:tc>
          <w:tcPr>
            <w:tcW w:w="1859" w:type="dxa"/>
            <w:tcBorders>
              <w:top w:val="single" w:sz="24" w:space="0" w:color="BFBFBF" w:themeColor="background1" w:themeShade="BF"/>
              <w:left w:val="single" w:sz="4" w:space="0" w:color="BFBFBF"/>
              <w:right w:val="single" w:sz="4" w:space="0" w:color="BFBFBF"/>
            </w:tcBorders>
            <w:shd w:val="clear" w:color="auto" w:fill="D5E7E9"/>
            <w:vAlign w:val="bottom"/>
            <w:hideMark/>
          </w:tcPr>
          <w:p w14:paraId="43AFA8DC" w14:textId="6C7C3A01" w:rsidR="006704E2" w:rsidRPr="006704E2" w:rsidRDefault="006704E2" w:rsidP="005B6060">
            <w:pPr>
              <w:rPr>
                <w:rFonts w:ascii="Century Gothic" w:hAnsi="Century Gothic" w:cs="Calibri"/>
                <w:b/>
                <w:bCs/>
                <w:sz w:val="20"/>
                <w:szCs w:val="20"/>
              </w:rPr>
            </w:pPr>
            <w:r>
              <w:rPr>
                <w:rFonts w:ascii="Century Gothic" w:hAnsi="Century Gothic"/>
                <w:b/>
                <w:sz w:val="20"/>
              </w:rPr>
              <w:t>CUSTOS DE CAPITAL</w:t>
            </w:r>
          </w:p>
        </w:tc>
        <w:tc>
          <w:tcPr>
            <w:tcW w:w="1859"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44EDE513" w14:textId="77777777" w:rsidR="006704E2" w:rsidRPr="006704E2" w:rsidRDefault="006704E2" w:rsidP="005B6060">
            <w:pPr>
              <w:rPr>
                <w:rFonts w:ascii="Century Gothic" w:hAnsi="Century Gothic" w:cs="Calibri"/>
                <w:b/>
                <w:bCs/>
                <w:sz w:val="20"/>
                <w:szCs w:val="20"/>
              </w:rPr>
            </w:pPr>
            <w:r>
              <w:rPr>
                <w:rFonts w:ascii="Century Gothic" w:hAnsi="Century Gothic"/>
                <w:b/>
                <w:sz w:val="20"/>
              </w:rPr>
              <w:t xml:space="preserve">OUTROS CUSTOS </w:t>
            </w:r>
          </w:p>
        </w:tc>
        <w:tc>
          <w:tcPr>
            <w:tcW w:w="1859" w:type="dxa"/>
            <w:tcBorders>
              <w:top w:val="single" w:sz="24" w:space="0" w:color="BFBFBF" w:themeColor="background1" w:themeShade="BF"/>
              <w:left w:val="nil"/>
              <w:right w:val="single" w:sz="4" w:space="0" w:color="BFBFBF"/>
            </w:tcBorders>
            <w:shd w:val="clear" w:color="auto" w:fill="D5E7E9"/>
            <w:vAlign w:val="bottom"/>
            <w:hideMark/>
          </w:tcPr>
          <w:p w14:paraId="7579EBFB" w14:textId="77777777" w:rsidR="006704E2" w:rsidRPr="006704E2" w:rsidRDefault="006704E2" w:rsidP="005B6060">
            <w:pPr>
              <w:rPr>
                <w:rFonts w:ascii="Century Gothic" w:hAnsi="Century Gothic" w:cs="Calibri"/>
                <w:b/>
                <w:bCs/>
                <w:sz w:val="20"/>
                <w:szCs w:val="20"/>
              </w:rPr>
            </w:pPr>
            <w:r>
              <w:rPr>
                <w:rFonts w:ascii="Century Gothic" w:hAnsi="Century Gothic"/>
                <w:b/>
                <w:sz w:val="20"/>
              </w:rPr>
              <w:t xml:space="preserve">CUSTOS ANUAIS DE RECEITA </w:t>
            </w:r>
          </w:p>
        </w:tc>
        <w:tc>
          <w:tcPr>
            <w:tcW w:w="1860" w:type="dxa"/>
            <w:vMerge w:val="restart"/>
            <w:tcBorders>
              <w:top w:val="single" w:sz="24" w:space="0" w:color="BFBFBF" w:themeColor="background1" w:themeShade="BF"/>
              <w:left w:val="nil"/>
              <w:right w:val="single" w:sz="18" w:space="0" w:color="BFBFBF" w:themeColor="background1" w:themeShade="BF"/>
            </w:tcBorders>
            <w:shd w:val="clear" w:color="auto" w:fill="D5E7E9"/>
            <w:vAlign w:val="center"/>
            <w:hideMark/>
          </w:tcPr>
          <w:p w14:paraId="12AF2308" w14:textId="74CA3005" w:rsidR="006704E2" w:rsidRPr="006704E2" w:rsidRDefault="006704E2" w:rsidP="00EE47DD">
            <w:pPr>
              <w:jc w:val="right"/>
              <w:rPr>
                <w:rFonts w:ascii="Century Gothic" w:hAnsi="Century Gothic" w:cs="Calibri"/>
                <w:b/>
                <w:bCs/>
                <w:sz w:val="20"/>
                <w:szCs w:val="20"/>
              </w:rPr>
            </w:pPr>
            <w:r>
              <w:rPr>
                <w:rFonts w:ascii="Century Gothic" w:hAnsi="Century Gothic"/>
                <w:b/>
                <w:sz w:val="20"/>
              </w:rPr>
              <w:t xml:space="preserve">CUSTOS ANUAIS DE CAPITAL </w:t>
            </w:r>
          </w:p>
        </w:tc>
      </w:tr>
      <w:tr w:rsidR="006704E2" w:rsidRPr="006704E2" w14:paraId="21AF4C72" w14:textId="77777777" w:rsidTr="005B6060">
        <w:trPr>
          <w:trHeight w:val="576"/>
        </w:trPr>
        <w:tc>
          <w:tcPr>
            <w:tcW w:w="3681"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13553968" w14:textId="77777777" w:rsidR="006704E2" w:rsidRPr="006704E2" w:rsidRDefault="006704E2" w:rsidP="005B6060">
            <w:pPr>
              <w:rPr>
                <w:rFonts w:ascii="Century Gothic" w:hAnsi="Century Gothic" w:cs="Calibri"/>
                <w:b/>
                <w:bCs/>
                <w:color w:val="000000"/>
                <w:sz w:val="20"/>
                <w:szCs w:val="20"/>
              </w:rPr>
            </w:pPr>
          </w:p>
        </w:tc>
        <w:tc>
          <w:tcPr>
            <w:tcW w:w="1859" w:type="dxa"/>
            <w:tcBorders>
              <w:left w:val="single" w:sz="4" w:space="0" w:color="BFBFBF"/>
              <w:bottom w:val="single" w:sz="4" w:space="0" w:color="BFBFBF"/>
              <w:right w:val="single" w:sz="4" w:space="0" w:color="BFBFBF"/>
            </w:tcBorders>
            <w:shd w:val="clear" w:color="auto" w:fill="D5E7E9"/>
            <w:vAlign w:val="center"/>
            <w:hideMark/>
          </w:tcPr>
          <w:p w14:paraId="4788139D" w14:textId="77777777" w:rsidR="006704E2" w:rsidRPr="006704E2" w:rsidRDefault="006704E2" w:rsidP="005B6060">
            <w:pPr>
              <w:rPr>
                <w:rFonts w:ascii="Century Gothic" w:hAnsi="Century Gothic" w:cs="Calibri"/>
                <w:sz w:val="18"/>
                <w:szCs w:val="18"/>
              </w:rPr>
            </w:pPr>
            <w:r>
              <w:rPr>
                <w:rFonts w:ascii="Century Gothic" w:hAnsi="Century Gothic"/>
                <w:sz w:val="18"/>
              </w:rPr>
              <w:t>compras grandes de uma só vez</w:t>
            </w:r>
          </w:p>
        </w:tc>
        <w:tc>
          <w:tcPr>
            <w:tcW w:w="1859"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4A6536CA" w14:textId="77777777" w:rsidR="006704E2" w:rsidRPr="006704E2" w:rsidRDefault="006704E2" w:rsidP="005B6060">
            <w:pPr>
              <w:rPr>
                <w:rFonts w:ascii="Century Gothic" w:hAnsi="Century Gothic" w:cs="Calibri"/>
                <w:b/>
                <w:bCs/>
                <w:color w:val="000000"/>
                <w:sz w:val="20"/>
                <w:szCs w:val="20"/>
              </w:rPr>
            </w:pPr>
          </w:p>
        </w:tc>
        <w:tc>
          <w:tcPr>
            <w:tcW w:w="1859" w:type="dxa"/>
            <w:tcBorders>
              <w:left w:val="nil"/>
              <w:bottom w:val="single" w:sz="4" w:space="0" w:color="BFBFBF"/>
              <w:right w:val="single" w:sz="4" w:space="0" w:color="BFBFBF"/>
            </w:tcBorders>
            <w:shd w:val="clear" w:color="auto" w:fill="D5E7E9"/>
            <w:vAlign w:val="center"/>
            <w:hideMark/>
          </w:tcPr>
          <w:p w14:paraId="4ED40CAD" w14:textId="46C1A61B" w:rsidR="006704E2" w:rsidRPr="006704E2" w:rsidRDefault="006704E2" w:rsidP="00EE47DD">
            <w:pPr>
              <w:rPr>
                <w:rFonts w:ascii="Century Gothic" w:hAnsi="Century Gothic" w:cs="Calibri"/>
                <w:sz w:val="18"/>
                <w:szCs w:val="18"/>
              </w:rPr>
            </w:pPr>
            <w:r>
              <w:rPr>
                <w:rFonts w:ascii="Century Gothic" w:hAnsi="Century Gothic"/>
                <w:sz w:val="18"/>
              </w:rPr>
              <w:t>despesas recorrentes</w:t>
            </w:r>
          </w:p>
        </w:tc>
        <w:tc>
          <w:tcPr>
            <w:tcW w:w="1860" w:type="dxa"/>
            <w:vMerge/>
            <w:tcBorders>
              <w:left w:val="nil"/>
              <w:bottom w:val="single" w:sz="4" w:space="0" w:color="BFBFBF"/>
              <w:right w:val="single" w:sz="18" w:space="0" w:color="BFBFBF" w:themeColor="background1" w:themeShade="BF"/>
            </w:tcBorders>
            <w:shd w:val="clear" w:color="auto" w:fill="D5E7E9"/>
            <w:vAlign w:val="center"/>
            <w:hideMark/>
          </w:tcPr>
          <w:p w14:paraId="37F734BF" w14:textId="77777777" w:rsidR="006704E2" w:rsidRPr="006704E2" w:rsidRDefault="006704E2" w:rsidP="005B6060">
            <w:pPr>
              <w:rPr>
                <w:rFonts w:ascii="Century Gothic" w:hAnsi="Century Gothic" w:cs="Calibri"/>
                <w:color w:val="000000"/>
                <w:sz w:val="18"/>
                <w:szCs w:val="18"/>
              </w:rPr>
            </w:pPr>
          </w:p>
        </w:tc>
      </w:tr>
      <w:tr w:rsidR="006704E2" w:rsidRPr="006704E2" w14:paraId="66AC204F"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D1468B6"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Instalação de infraestrutura para trabalho remoto</w:t>
            </w:r>
          </w:p>
        </w:tc>
        <w:tc>
          <w:tcPr>
            <w:tcW w:w="1859" w:type="dxa"/>
            <w:tcBorders>
              <w:top w:val="nil"/>
              <w:left w:val="nil"/>
              <w:bottom w:val="single" w:sz="4" w:space="0" w:color="BFBFBF"/>
              <w:right w:val="single" w:sz="4" w:space="0" w:color="BFBFBF"/>
            </w:tcBorders>
            <w:shd w:val="clear" w:color="auto" w:fill="auto"/>
            <w:vAlign w:val="center"/>
            <w:hideMark/>
          </w:tcPr>
          <w:p w14:paraId="7301E9E7"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5.000</w:t>
            </w:r>
          </w:p>
        </w:tc>
        <w:tc>
          <w:tcPr>
            <w:tcW w:w="1859" w:type="dxa"/>
            <w:tcBorders>
              <w:top w:val="nil"/>
              <w:left w:val="nil"/>
              <w:bottom w:val="single" w:sz="4" w:space="0" w:color="BFBFBF"/>
              <w:right w:val="single" w:sz="4" w:space="0" w:color="BFBFBF"/>
            </w:tcBorders>
            <w:shd w:val="clear" w:color="auto" w:fill="auto"/>
            <w:vAlign w:val="center"/>
            <w:hideMark/>
          </w:tcPr>
          <w:p w14:paraId="2B773051"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16854E66"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131D50A9"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5.000</w:t>
            </w:r>
          </w:p>
        </w:tc>
      </w:tr>
      <w:tr w:rsidR="006704E2" w:rsidRPr="006704E2" w14:paraId="329457B0"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74606A63"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Servidor</w:t>
            </w:r>
          </w:p>
        </w:tc>
        <w:tc>
          <w:tcPr>
            <w:tcW w:w="1859" w:type="dxa"/>
            <w:tcBorders>
              <w:top w:val="nil"/>
              <w:left w:val="nil"/>
              <w:bottom w:val="single" w:sz="4" w:space="0" w:color="BFBFBF"/>
              <w:right w:val="single" w:sz="4" w:space="0" w:color="BFBFBF"/>
            </w:tcBorders>
            <w:shd w:val="clear" w:color="auto" w:fill="auto"/>
            <w:vAlign w:val="center"/>
            <w:hideMark/>
          </w:tcPr>
          <w:p w14:paraId="31DE4330"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2.000</w:t>
            </w:r>
          </w:p>
        </w:tc>
        <w:tc>
          <w:tcPr>
            <w:tcW w:w="1859" w:type="dxa"/>
            <w:tcBorders>
              <w:top w:val="nil"/>
              <w:left w:val="nil"/>
              <w:bottom w:val="single" w:sz="4" w:space="0" w:color="BFBFBF"/>
              <w:right w:val="single" w:sz="4" w:space="0" w:color="BFBFBF"/>
            </w:tcBorders>
            <w:shd w:val="clear" w:color="auto" w:fill="auto"/>
            <w:vAlign w:val="center"/>
            <w:hideMark/>
          </w:tcPr>
          <w:p w14:paraId="36C45F94"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2693941F"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06A63D8F"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2.000</w:t>
            </w:r>
          </w:p>
        </w:tc>
      </w:tr>
      <w:tr w:rsidR="006704E2" w:rsidRPr="006704E2" w14:paraId="2D9FC287"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7FF4D260"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Manutenção de servidores</w:t>
            </w:r>
          </w:p>
        </w:tc>
        <w:tc>
          <w:tcPr>
            <w:tcW w:w="1859" w:type="dxa"/>
            <w:tcBorders>
              <w:top w:val="nil"/>
              <w:left w:val="nil"/>
              <w:bottom w:val="single" w:sz="4" w:space="0" w:color="BFBFBF"/>
              <w:right w:val="single" w:sz="4" w:space="0" w:color="BFBFBF"/>
            </w:tcBorders>
            <w:shd w:val="clear" w:color="auto" w:fill="auto"/>
            <w:vAlign w:val="center"/>
            <w:hideMark/>
          </w:tcPr>
          <w:p w14:paraId="6E37AC1A"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500</w:t>
            </w:r>
          </w:p>
        </w:tc>
        <w:tc>
          <w:tcPr>
            <w:tcW w:w="1859" w:type="dxa"/>
            <w:tcBorders>
              <w:top w:val="nil"/>
              <w:left w:val="nil"/>
              <w:bottom w:val="single" w:sz="4" w:space="0" w:color="BFBFBF"/>
              <w:right w:val="single" w:sz="4" w:space="0" w:color="BFBFBF"/>
            </w:tcBorders>
            <w:shd w:val="clear" w:color="auto" w:fill="auto"/>
            <w:vAlign w:val="center"/>
            <w:hideMark/>
          </w:tcPr>
          <w:p w14:paraId="68D24BC4"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66B194D0"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500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45A6DE02"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1.000</w:t>
            </w:r>
          </w:p>
        </w:tc>
      </w:tr>
      <w:tr w:rsidR="006704E2" w:rsidRPr="006704E2" w14:paraId="5D1C3DB5"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64F679AD"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Software</w:t>
            </w:r>
          </w:p>
        </w:tc>
        <w:tc>
          <w:tcPr>
            <w:tcW w:w="1859" w:type="dxa"/>
            <w:tcBorders>
              <w:top w:val="nil"/>
              <w:left w:val="nil"/>
              <w:bottom w:val="single" w:sz="4" w:space="0" w:color="BFBFBF"/>
              <w:right w:val="single" w:sz="4" w:space="0" w:color="BFBFBF"/>
            </w:tcBorders>
            <w:shd w:val="clear" w:color="auto" w:fill="auto"/>
            <w:vAlign w:val="center"/>
            <w:hideMark/>
          </w:tcPr>
          <w:p w14:paraId="5EA6CA5F"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2.000</w:t>
            </w:r>
          </w:p>
        </w:tc>
        <w:tc>
          <w:tcPr>
            <w:tcW w:w="1859" w:type="dxa"/>
            <w:tcBorders>
              <w:top w:val="nil"/>
              <w:left w:val="nil"/>
              <w:bottom w:val="single" w:sz="4" w:space="0" w:color="BFBFBF"/>
              <w:right w:val="single" w:sz="4" w:space="0" w:color="BFBFBF"/>
            </w:tcBorders>
            <w:shd w:val="clear" w:color="auto" w:fill="auto"/>
            <w:vAlign w:val="center"/>
            <w:hideMark/>
          </w:tcPr>
          <w:p w14:paraId="3FAE8743"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2587ECA2"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6A8DCDC7"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2.200</w:t>
            </w:r>
          </w:p>
        </w:tc>
      </w:tr>
      <w:tr w:rsidR="006704E2" w:rsidRPr="006704E2" w14:paraId="36FE7B3B"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F78309B"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Treinamento</w:t>
            </w:r>
          </w:p>
        </w:tc>
        <w:tc>
          <w:tcPr>
            <w:tcW w:w="1859" w:type="dxa"/>
            <w:tcBorders>
              <w:top w:val="nil"/>
              <w:left w:val="nil"/>
              <w:bottom w:val="single" w:sz="4" w:space="0" w:color="BFBFBF"/>
              <w:right w:val="single" w:sz="4" w:space="0" w:color="BFBFBF"/>
            </w:tcBorders>
            <w:shd w:val="clear" w:color="auto" w:fill="auto"/>
            <w:vAlign w:val="center"/>
            <w:hideMark/>
          </w:tcPr>
          <w:p w14:paraId="60ED7AB4"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10.000</w:t>
            </w:r>
          </w:p>
        </w:tc>
        <w:tc>
          <w:tcPr>
            <w:tcW w:w="1859" w:type="dxa"/>
            <w:tcBorders>
              <w:top w:val="nil"/>
              <w:left w:val="nil"/>
              <w:bottom w:val="single" w:sz="4" w:space="0" w:color="BFBFBF"/>
              <w:right w:val="single" w:sz="4" w:space="0" w:color="BFBFBF"/>
            </w:tcBorders>
            <w:shd w:val="clear" w:color="auto" w:fill="auto"/>
            <w:vAlign w:val="center"/>
            <w:hideMark/>
          </w:tcPr>
          <w:p w14:paraId="118947C6"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5A933E7C"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500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5DD106CB"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10.500</w:t>
            </w:r>
          </w:p>
        </w:tc>
      </w:tr>
      <w:tr w:rsidR="006704E2" w:rsidRPr="006704E2" w14:paraId="4455956E"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BCA45F9"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Suporte remoto</w:t>
            </w:r>
          </w:p>
        </w:tc>
        <w:tc>
          <w:tcPr>
            <w:tcW w:w="1859" w:type="dxa"/>
            <w:tcBorders>
              <w:top w:val="nil"/>
              <w:left w:val="nil"/>
              <w:bottom w:val="single" w:sz="4" w:space="0" w:color="BFBFBF"/>
              <w:right w:val="single" w:sz="4" w:space="0" w:color="BFBFBF"/>
            </w:tcBorders>
            <w:shd w:val="clear" w:color="auto" w:fill="auto"/>
            <w:vAlign w:val="center"/>
            <w:hideMark/>
          </w:tcPr>
          <w:p w14:paraId="79EB3C7E"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25.000</w:t>
            </w:r>
          </w:p>
        </w:tc>
        <w:tc>
          <w:tcPr>
            <w:tcW w:w="1859" w:type="dxa"/>
            <w:tcBorders>
              <w:top w:val="nil"/>
              <w:left w:val="nil"/>
              <w:bottom w:val="single" w:sz="4" w:space="0" w:color="BFBFBF"/>
              <w:right w:val="single" w:sz="4" w:space="0" w:color="BFBFBF"/>
            </w:tcBorders>
            <w:shd w:val="clear" w:color="auto" w:fill="auto"/>
            <w:vAlign w:val="center"/>
            <w:hideMark/>
          </w:tcPr>
          <w:p w14:paraId="507CA236"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5867D5F2"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25.000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22878712"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50.000</w:t>
            </w:r>
          </w:p>
        </w:tc>
      </w:tr>
      <w:tr w:rsidR="006704E2" w:rsidRPr="006704E2" w14:paraId="54771CB4"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22527946"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Fones de ouvido</w:t>
            </w:r>
          </w:p>
        </w:tc>
        <w:tc>
          <w:tcPr>
            <w:tcW w:w="1859" w:type="dxa"/>
            <w:tcBorders>
              <w:top w:val="nil"/>
              <w:left w:val="nil"/>
              <w:bottom w:val="single" w:sz="4" w:space="0" w:color="BFBFBF"/>
              <w:right w:val="single" w:sz="4" w:space="0" w:color="BFBFBF"/>
            </w:tcBorders>
            <w:shd w:val="clear" w:color="auto" w:fill="auto"/>
            <w:vAlign w:val="center"/>
            <w:hideMark/>
          </w:tcPr>
          <w:p w14:paraId="510343E0"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1.000</w:t>
            </w:r>
          </w:p>
        </w:tc>
        <w:tc>
          <w:tcPr>
            <w:tcW w:w="1859" w:type="dxa"/>
            <w:tcBorders>
              <w:top w:val="nil"/>
              <w:left w:val="nil"/>
              <w:bottom w:val="single" w:sz="4" w:space="0" w:color="BFBFBF"/>
              <w:right w:val="single" w:sz="4" w:space="0" w:color="BFBFBF"/>
            </w:tcBorders>
            <w:shd w:val="clear" w:color="auto" w:fill="auto"/>
            <w:vAlign w:val="center"/>
            <w:hideMark/>
          </w:tcPr>
          <w:p w14:paraId="054FD33A"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62670C4B"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264F8A3D"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1.200</w:t>
            </w:r>
          </w:p>
        </w:tc>
      </w:tr>
      <w:tr w:rsidR="006704E2" w:rsidRPr="006704E2" w14:paraId="313071A7"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7894F75C"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Notebooks </w:t>
            </w:r>
          </w:p>
        </w:tc>
        <w:tc>
          <w:tcPr>
            <w:tcW w:w="1859" w:type="dxa"/>
            <w:tcBorders>
              <w:top w:val="nil"/>
              <w:left w:val="nil"/>
              <w:bottom w:val="single" w:sz="4" w:space="0" w:color="BFBFBF"/>
              <w:right w:val="single" w:sz="4" w:space="0" w:color="BFBFBF"/>
            </w:tcBorders>
            <w:shd w:val="clear" w:color="auto" w:fill="auto"/>
            <w:vAlign w:val="center"/>
            <w:hideMark/>
          </w:tcPr>
          <w:p w14:paraId="05E279B0"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15.000</w:t>
            </w:r>
          </w:p>
        </w:tc>
        <w:tc>
          <w:tcPr>
            <w:tcW w:w="1859" w:type="dxa"/>
            <w:tcBorders>
              <w:top w:val="nil"/>
              <w:left w:val="nil"/>
              <w:bottom w:val="single" w:sz="4" w:space="0" w:color="BFBFBF"/>
              <w:right w:val="single" w:sz="4" w:space="0" w:color="BFBFBF"/>
            </w:tcBorders>
            <w:shd w:val="clear" w:color="auto" w:fill="auto"/>
            <w:vAlign w:val="center"/>
            <w:hideMark/>
          </w:tcPr>
          <w:p w14:paraId="5C6312C0"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1.000</w:t>
            </w:r>
          </w:p>
        </w:tc>
        <w:tc>
          <w:tcPr>
            <w:tcW w:w="1859" w:type="dxa"/>
            <w:tcBorders>
              <w:top w:val="nil"/>
              <w:left w:val="nil"/>
              <w:bottom w:val="single" w:sz="4" w:space="0" w:color="BFBFBF"/>
              <w:right w:val="single" w:sz="4" w:space="0" w:color="BFBFBF"/>
            </w:tcBorders>
            <w:shd w:val="clear" w:color="auto" w:fill="auto"/>
            <w:vAlign w:val="center"/>
            <w:hideMark/>
          </w:tcPr>
          <w:p w14:paraId="5FD34A55"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2.000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47D77F03"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18.000</w:t>
            </w:r>
          </w:p>
        </w:tc>
      </w:tr>
      <w:tr w:rsidR="006704E2" w:rsidRPr="006704E2" w14:paraId="32029A0B"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2A84EC29"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Móveis para trabalho remoto</w:t>
            </w:r>
          </w:p>
        </w:tc>
        <w:tc>
          <w:tcPr>
            <w:tcW w:w="1859" w:type="dxa"/>
            <w:tcBorders>
              <w:top w:val="nil"/>
              <w:left w:val="nil"/>
              <w:bottom w:val="single" w:sz="4" w:space="0" w:color="BFBFBF"/>
              <w:right w:val="single" w:sz="4" w:space="0" w:color="BFBFBF"/>
            </w:tcBorders>
            <w:shd w:val="clear" w:color="auto" w:fill="auto"/>
            <w:vAlign w:val="center"/>
            <w:hideMark/>
          </w:tcPr>
          <w:p w14:paraId="4864A83A"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15.000</w:t>
            </w:r>
          </w:p>
        </w:tc>
        <w:tc>
          <w:tcPr>
            <w:tcW w:w="1859" w:type="dxa"/>
            <w:tcBorders>
              <w:top w:val="nil"/>
              <w:left w:val="nil"/>
              <w:bottom w:val="single" w:sz="4" w:space="0" w:color="BFBFBF"/>
              <w:right w:val="single" w:sz="4" w:space="0" w:color="BFBFBF"/>
            </w:tcBorders>
            <w:shd w:val="clear" w:color="auto" w:fill="auto"/>
            <w:vAlign w:val="center"/>
            <w:hideMark/>
          </w:tcPr>
          <w:p w14:paraId="58968FE9"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231BCB7E"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7C5A5F2F"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15.000</w:t>
            </w:r>
          </w:p>
        </w:tc>
      </w:tr>
      <w:tr w:rsidR="006704E2" w:rsidRPr="006704E2" w14:paraId="1C49756E" w14:textId="77777777" w:rsidTr="005B6060">
        <w:trPr>
          <w:trHeight w:val="576"/>
        </w:trPr>
        <w:tc>
          <w:tcPr>
            <w:tcW w:w="3681"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28DC572A" w14:textId="77777777" w:rsidR="006704E2" w:rsidRPr="006704E2" w:rsidRDefault="006704E2" w:rsidP="005B6060">
            <w:pPr>
              <w:rPr>
                <w:rFonts w:ascii="Century Gothic" w:hAnsi="Century Gothic" w:cs="Calibri"/>
                <w:b/>
                <w:bCs/>
                <w:sz w:val="20"/>
                <w:szCs w:val="20"/>
              </w:rPr>
            </w:pPr>
            <w:r>
              <w:rPr>
                <w:rFonts w:ascii="Century Gothic" w:hAnsi="Century Gothic"/>
                <w:b/>
                <w:sz w:val="20"/>
              </w:rPr>
              <w:t xml:space="preserve">TOTAL DE CUSTOS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28089E75" w14:textId="77777777" w:rsidR="006704E2" w:rsidRPr="006704E2" w:rsidRDefault="006704E2" w:rsidP="005B6060">
            <w:pPr>
              <w:jc w:val="right"/>
              <w:rPr>
                <w:rFonts w:ascii="Century Gothic" w:hAnsi="Century Gothic" w:cs="Calibri"/>
                <w:b/>
                <w:bCs/>
                <w:sz w:val="20"/>
                <w:szCs w:val="20"/>
              </w:rPr>
            </w:pPr>
            <w:r>
              <w:rPr>
                <w:rFonts w:ascii="Century Gothic" w:hAnsi="Century Gothic"/>
                <w:b/>
                <w:sz w:val="20"/>
              </w:rPr>
              <w:t xml:space="preserve">US$ 75.500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6DB3AAD2" w14:textId="77777777" w:rsidR="006704E2" w:rsidRPr="006704E2" w:rsidRDefault="006704E2" w:rsidP="005B6060">
            <w:pPr>
              <w:jc w:val="right"/>
              <w:rPr>
                <w:rFonts w:ascii="Century Gothic" w:hAnsi="Century Gothic" w:cs="Calibri"/>
                <w:b/>
                <w:bCs/>
                <w:sz w:val="20"/>
                <w:szCs w:val="20"/>
              </w:rPr>
            </w:pPr>
            <w:r>
              <w:rPr>
                <w:rFonts w:ascii="Century Gothic" w:hAnsi="Century Gothic"/>
                <w:b/>
                <w:sz w:val="20"/>
              </w:rPr>
              <w:t xml:space="preserve">US$ 1.000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20AD1C99" w14:textId="77777777" w:rsidR="006704E2" w:rsidRPr="006704E2" w:rsidRDefault="006704E2" w:rsidP="005B6060">
            <w:pPr>
              <w:jc w:val="right"/>
              <w:rPr>
                <w:rFonts w:ascii="Century Gothic" w:hAnsi="Century Gothic" w:cs="Calibri"/>
                <w:b/>
                <w:bCs/>
                <w:sz w:val="20"/>
                <w:szCs w:val="20"/>
              </w:rPr>
            </w:pPr>
            <w:r>
              <w:rPr>
                <w:rFonts w:ascii="Century Gothic" w:hAnsi="Century Gothic"/>
                <w:b/>
                <w:sz w:val="20"/>
              </w:rPr>
              <w:t xml:space="preserve">US$ 28.400 </w:t>
            </w: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D5E7E9"/>
            <w:vAlign w:val="center"/>
            <w:hideMark/>
          </w:tcPr>
          <w:p w14:paraId="2C2ED90C" w14:textId="77777777" w:rsidR="006704E2" w:rsidRPr="006704E2" w:rsidRDefault="006704E2" w:rsidP="005B6060">
            <w:pPr>
              <w:jc w:val="right"/>
              <w:rPr>
                <w:rFonts w:ascii="Century Gothic" w:hAnsi="Century Gothic" w:cs="Calibri"/>
                <w:b/>
                <w:bCs/>
                <w:sz w:val="20"/>
                <w:szCs w:val="20"/>
              </w:rPr>
            </w:pPr>
            <w:r>
              <w:rPr>
                <w:rFonts w:ascii="Century Gothic" w:hAnsi="Century Gothic"/>
                <w:b/>
                <w:sz w:val="20"/>
              </w:rPr>
              <w:t xml:space="preserve">US$ 104.900 </w:t>
            </w:r>
          </w:p>
        </w:tc>
      </w:tr>
    </w:tbl>
    <w:p w14:paraId="492ACF28" w14:textId="77777777" w:rsidR="006704E2" w:rsidRPr="006704E2" w:rsidRDefault="006704E2" w:rsidP="006704E2">
      <w:pPr>
        <w:rPr>
          <w:rFonts w:ascii="Century Gothic" w:hAnsi="Century Gothic"/>
          <w:color w:val="595959" w:themeColor="text1" w:themeTint="A6"/>
          <w:sz w:val="28"/>
          <w:szCs w:val="22"/>
        </w:rPr>
      </w:pPr>
    </w:p>
    <w:tbl>
      <w:tblPr>
        <w:tblW w:w="11122" w:type="dxa"/>
        <w:tblLook w:val="04A0" w:firstRow="1" w:lastRow="0" w:firstColumn="1" w:lastColumn="0" w:noHBand="0" w:noVBand="1"/>
      </w:tblPr>
      <w:tblGrid>
        <w:gridCol w:w="5544"/>
        <w:gridCol w:w="1859"/>
        <w:gridCol w:w="1859"/>
        <w:gridCol w:w="1860"/>
      </w:tblGrid>
      <w:tr w:rsidR="006704E2" w:rsidRPr="006704E2" w14:paraId="627A43F8" w14:textId="77777777" w:rsidTr="005B6060">
        <w:trPr>
          <w:trHeight w:val="1152"/>
        </w:trPr>
        <w:tc>
          <w:tcPr>
            <w:tcW w:w="5544" w:type="dxa"/>
            <w:tcBorders>
              <w:top w:val="single" w:sz="24" w:space="0" w:color="BFBFBF" w:themeColor="background1" w:themeShade="BF"/>
              <w:left w:val="single" w:sz="4" w:space="0" w:color="BFBFBF"/>
              <w:bottom w:val="single" w:sz="4" w:space="0" w:color="BFBFBF"/>
              <w:right w:val="single" w:sz="4" w:space="0" w:color="BFBFBF"/>
            </w:tcBorders>
            <w:shd w:val="clear" w:color="auto" w:fill="C5E0A6"/>
            <w:vAlign w:val="center"/>
            <w:hideMark/>
          </w:tcPr>
          <w:p w14:paraId="0A5A1557" w14:textId="77777777" w:rsidR="006704E2" w:rsidRPr="006704E2" w:rsidRDefault="006704E2" w:rsidP="005B6060">
            <w:pPr>
              <w:rPr>
                <w:rFonts w:ascii="Century Gothic" w:hAnsi="Century Gothic" w:cs="Calibri"/>
                <w:b/>
                <w:bCs/>
                <w:sz w:val="28"/>
                <w:szCs w:val="28"/>
              </w:rPr>
            </w:pPr>
            <w:r>
              <w:rPr>
                <w:rFonts w:ascii="Century Gothic" w:hAnsi="Century Gothic"/>
                <w:b/>
                <w:sz w:val="28"/>
              </w:rPr>
              <w:t xml:space="preserve">BENEFÍCIOS </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3CF15BFC" w14:textId="77777777" w:rsidR="006704E2" w:rsidRPr="006704E2" w:rsidRDefault="006704E2" w:rsidP="005B6060">
            <w:pPr>
              <w:rPr>
                <w:rFonts w:ascii="Century Gothic" w:hAnsi="Century Gothic" w:cs="Calibri"/>
                <w:b/>
                <w:bCs/>
                <w:color w:val="000000"/>
                <w:sz w:val="20"/>
                <w:szCs w:val="20"/>
              </w:rPr>
            </w:pPr>
            <w:r>
              <w:rPr>
                <w:rFonts w:ascii="Century Gothic" w:hAnsi="Century Gothic"/>
                <w:b/>
                <w:color w:val="000000"/>
                <w:sz w:val="20"/>
              </w:rPr>
              <w:t>ECONOMIA DE CAPITAL</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6CC4576C" w14:textId="7C223113" w:rsidR="006704E2" w:rsidRPr="006704E2" w:rsidRDefault="006704E2" w:rsidP="00EE47DD">
            <w:pPr>
              <w:rPr>
                <w:rFonts w:ascii="Century Gothic" w:hAnsi="Century Gothic" w:cs="Calibri"/>
                <w:b/>
                <w:bCs/>
                <w:color w:val="000000"/>
                <w:sz w:val="20"/>
                <w:szCs w:val="20"/>
              </w:rPr>
            </w:pPr>
            <w:r>
              <w:rPr>
                <w:rFonts w:ascii="Century Gothic" w:hAnsi="Century Gothic"/>
                <w:b/>
                <w:color w:val="000000"/>
                <w:sz w:val="20"/>
              </w:rPr>
              <w:t>OUTRAS ECONOMIAS</w:t>
            </w:r>
          </w:p>
        </w:tc>
        <w:tc>
          <w:tcPr>
            <w:tcW w:w="1860"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C5E0A6"/>
            <w:vAlign w:val="center"/>
            <w:hideMark/>
          </w:tcPr>
          <w:p w14:paraId="65FE2910" w14:textId="4234BC22" w:rsidR="006704E2" w:rsidRPr="006704E2" w:rsidRDefault="006704E2" w:rsidP="00EE47DD">
            <w:pPr>
              <w:jc w:val="right"/>
              <w:rPr>
                <w:rFonts w:ascii="Century Gothic" w:hAnsi="Century Gothic" w:cs="Calibri"/>
                <w:b/>
                <w:bCs/>
                <w:sz w:val="20"/>
                <w:szCs w:val="20"/>
              </w:rPr>
            </w:pPr>
            <w:r>
              <w:rPr>
                <w:rFonts w:ascii="Century Gothic" w:hAnsi="Century Gothic"/>
                <w:b/>
                <w:sz w:val="20"/>
              </w:rPr>
              <w:t>ECONOMIA ANUAL EM BENEFÍCIOS</w:t>
            </w:r>
          </w:p>
        </w:tc>
      </w:tr>
      <w:tr w:rsidR="006704E2" w:rsidRPr="006704E2" w14:paraId="42DB863E"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078E7649"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Aumento na retenção de funcionários</w:t>
            </w:r>
          </w:p>
        </w:tc>
        <w:tc>
          <w:tcPr>
            <w:tcW w:w="1859" w:type="dxa"/>
            <w:tcBorders>
              <w:top w:val="nil"/>
              <w:left w:val="nil"/>
              <w:bottom w:val="single" w:sz="4" w:space="0" w:color="BFBFBF"/>
              <w:right w:val="single" w:sz="4" w:space="0" w:color="BFBFBF"/>
            </w:tcBorders>
            <w:shd w:val="clear" w:color="auto" w:fill="auto"/>
            <w:vAlign w:val="center"/>
            <w:hideMark/>
          </w:tcPr>
          <w:p w14:paraId="7F5C854A"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11.000</w:t>
            </w:r>
          </w:p>
        </w:tc>
        <w:tc>
          <w:tcPr>
            <w:tcW w:w="1859" w:type="dxa"/>
            <w:tcBorders>
              <w:top w:val="nil"/>
              <w:left w:val="nil"/>
              <w:bottom w:val="single" w:sz="4" w:space="0" w:color="BFBFBF"/>
              <w:right w:val="single" w:sz="4" w:space="0" w:color="BFBFBF"/>
            </w:tcBorders>
            <w:shd w:val="clear" w:color="auto" w:fill="auto"/>
            <w:vAlign w:val="center"/>
            <w:hideMark/>
          </w:tcPr>
          <w:p w14:paraId="1B725F9F"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4.000 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0DCB146E"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15.000</w:t>
            </w:r>
          </w:p>
        </w:tc>
      </w:tr>
      <w:tr w:rsidR="006704E2" w:rsidRPr="006704E2" w14:paraId="4DAFAD35"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7AB9E0E5"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Economia no aluguel </w:t>
            </w:r>
          </w:p>
        </w:tc>
        <w:tc>
          <w:tcPr>
            <w:tcW w:w="1859" w:type="dxa"/>
            <w:tcBorders>
              <w:top w:val="nil"/>
              <w:left w:val="nil"/>
              <w:bottom w:val="single" w:sz="4" w:space="0" w:color="BFBFBF"/>
              <w:right w:val="single" w:sz="4" w:space="0" w:color="BFBFBF"/>
            </w:tcBorders>
            <w:shd w:val="clear" w:color="auto" w:fill="auto"/>
            <w:vAlign w:val="center"/>
            <w:hideMark/>
          </w:tcPr>
          <w:p w14:paraId="47F5B25E"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36.000</w:t>
            </w:r>
          </w:p>
        </w:tc>
        <w:tc>
          <w:tcPr>
            <w:tcW w:w="1859" w:type="dxa"/>
            <w:tcBorders>
              <w:top w:val="nil"/>
              <w:left w:val="nil"/>
              <w:bottom w:val="single" w:sz="4" w:space="0" w:color="BFBFBF"/>
              <w:right w:val="single" w:sz="4" w:space="0" w:color="BFBFBF"/>
            </w:tcBorders>
            <w:shd w:val="clear" w:color="auto" w:fill="auto"/>
            <w:vAlign w:val="center"/>
          </w:tcPr>
          <w:p w14:paraId="37C89FAF"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26A2C6C1"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36.000</w:t>
            </w:r>
          </w:p>
        </w:tc>
      </w:tr>
      <w:tr w:rsidR="006704E2" w:rsidRPr="006704E2" w14:paraId="21113851"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6794B4F3"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Economia em serviços públicos </w:t>
            </w:r>
          </w:p>
        </w:tc>
        <w:tc>
          <w:tcPr>
            <w:tcW w:w="1859" w:type="dxa"/>
            <w:tcBorders>
              <w:top w:val="nil"/>
              <w:left w:val="nil"/>
              <w:bottom w:val="single" w:sz="4" w:space="0" w:color="BFBFBF"/>
              <w:right w:val="single" w:sz="4" w:space="0" w:color="BFBFBF"/>
            </w:tcBorders>
            <w:shd w:val="clear" w:color="auto" w:fill="auto"/>
            <w:vAlign w:val="center"/>
            <w:hideMark/>
          </w:tcPr>
          <w:p w14:paraId="4EEEC14B"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12.000</w:t>
            </w:r>
          </w:p>
        </w:tc>
        <w:tc>
          <w:tcPr>
            <w:tcW w:w="1859" w:type="dxa"/>
            <w:tcBorders>
              <w:top w:val="nil"/>
              <w:left w:val="nil"/>
              <w:bottom w:val="single" w:sz="4" w:space="0" w:color="BFBFBF"/>
              <w:right w:val="single" w:sz="4" w:space="0" w:color="BFBFBF"/>
            </w:tcBorders>
            <w:shd w:val="clear" w:color="auto" w:fill="auto"/>
            <w:vAlign w:val="center"/>
          </w:tcPr>
          <w:p w14:paraId="387A2D1E"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4221ADB1"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12.000</w:t>
            </w:r>
          </w:p>
        </w:tc>
      </w:tr>
      <w:tr w:rsidR="006704E2" w:rsidRPr="006704E2" w14:paraId="7E576B5C"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2CAA4D2D"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Economia em serviços de alimentação </w:t>
            </w:r>
          </w:p>
        </w:tc>
        <w:tc>
          <w:tcPr>
            <w:tcW w:w="1859" w:type="dxa"/>
            <w:tcBorders>
              <w:top w:val="nil"/>
              <w:left w:val="nil"/>
              <w:bottom w:val="single" w:sz="4" w:space="0" w:color="BFBFBF"/>
              <w:right w:val="single" w:sz="4" w:space="0" w:color="BFBFBF"/>
            </w:tcBorders>
            <w:shd w:val="clear" w:color="auto" w:fill="auto"/>
            <w:vAlign w:val="center"/>
            <w:hideMark/>
          </w:tcPr>
          <w:p w14:paraId="1C5F7158"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9.000</w:t>
            </w:r>
          </w:p>
        </w:tc>
        <w:tc>
          <w:tcPr>
            <w:tcW w:w="1859" w:type="dxa"/>
            <w:tcBorders>
              <w:top w:val="nil"/>
              <w:left w:val="nil"/>
              <w:bottom w:val="single" w:sz="4" w:space="0" w:color="BFBFBF"/>
              <w:right w:val="single" w:sz="4" w:space="0" w:color="BFBFBF"/>
            </w:tcBorders>
            <w:shd w:val="clear" w:color="auto" w:fill="auto"/>
            <w:vAlign w:val="center"/>
          </w:tcPr>
          <w:p w14:paraId="148C0713"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5AF83007"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9.000</w:t>
            </w:r>
          </w:p>
        </w:tc>
      </w:tr>
      <w:tr w:rsidR="006704E2" w:rsidRPr="006704E2" w14:paraId="34FDFDC7"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7ABE9B0F"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Economia em equipamentos no escritório </w:t>
            </w:r>
          </w:p>
        </w:tc>
        <w:tc>
          <w:tcPr>
            <w:tcW w:w="1859" w:type="dxa"/>
            <w:tcBorders>
              <w:top w:val="nil"/>
              <w:left w:val="nil"/>
              <w:bottom w:val="single" w:sz="4" w:space="0" w:color="BFBFBF"/>
              <w:right w:val="single" w:sz="4" w:space="0" w:color="BFBFBF"/>
            </w:tcBorders>
            <w:shd w:val="clear" w:color="auto" w:fill="auto"/>
            <w:vAlign w:val="center"/>
          </w:tcPr>
          <w:p w14:paraId="7D4F8B5A"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hideMark/>
          </w:tcPr>
          <w:p w14:paraId="6FA1F41A"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2.000 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331E85C1"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2.000</w:t>
            </w:r>
          </w:p>
        </w:tc>
      </w:tr>
      <w:tr w:rsidR="006704E2" w:rsidRPr="006704E2" w14:paraId="0D129456"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0EFD8BC5"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Economia em impostos </w:t>
            </w:r>
          </w:p>
        </w:tc>
        <w:tc>
          <w:tcPr>
            <w:tcW w:w="1859" w:type="dxa"/>
            <w:tcBorders>
              <w:top w:val="nil"/>
              <w:left w:val="nil"/>
              <w:bottom w:val="single" w:sz="4" w:space="0" w:color="BFBFBF"/>
              <w:right w:val="single" w:sz="4" w:space="0" w:color="BFBFBF"/>
            </w:tcBorders>
            <w:shd w:val="clear" w:color="auto" w:fill="auto"/>
            <w:vAlign w:val="center"/>
            <w:hideMark/>
          </w:tcPr>
          <w:p w14:paraId="2FE7BB31"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15.000</w:t>
            </w:r>
          </w:p>
        </w:tc>
        <w:tc>
          <w:tcPr>
            <w:tcW w:w="1859" w:type="dxa"/>
            <w:tcBorders>
              <w:top w:val="nil"/>
              <w:left w:val="nil"/>
              <w:bottom w:val="single" w:sz="4" w:space="0" w:color="BFBFBF"/>
              <w:right w:val="single" w:sz="4" w:space="0" w:color="BFBFBF"/>
            </w:tcBorders>
            <w:shd w:val="clear" w:color="auto" w:fill="auto"/>
            <w:vAlign w:val="center"/>
            <w:hideMark/>
          </w:tcPr>
          <w:p w14:paraId="68050A3C"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24668BEC" w14:textId="77777777" w:rsidR="006704E2" w:rsidRPr="006704E2" w:rsidRDefault="006704E2" w:rsidP="005B6060">
            <w:pPr>
              <w:jc w:val="right"/>
              <w:rPr>
                <w:rFonts w:ascii="Century Gothic" w:hAnsi="Century Gothic" w:cs="Calibri"/>
                <w:color w:val="000000"/>
                <w:sz w:val="20"/>
                <w:szCs w:val="20"/>
              </w:rPr>
            </w:pPr>
            <w:r>
              <w:rPr>
                <w:rFonts w:ascii="Century Gothic" w:hAnsi="Century Gothic"/>
                <w:color w:val="000000"/>
                <w:sz w:val="20"/>
              </w:rPr>
              <w:t>15.000</w:t>
            </w:r>
          </w:p>
        </w:tc>
      </w:tr>
      <w:tr w:rsidR="006704E2" w:rsidRPr="006704E2" w14:paraId="621F7ED9" w14:textId="77777777" w:rsidTr="005B6060">
        <w:trPr>
          <w:trHeight w:val="576"/>
        </w:trPr>
        <w:tc>
          <w:tcPr>
            <w:tcW w:w="5544"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1CD1522E" w14:textId="77777777" w:rsidR="006704E2" w:rsidRPr="006704E2" w:rsidRDefault="006704E2" w:rsidP="005B6060">
            <w:pPr>
              <w:rPr>
                <w:rFonts w:ascii="Century Gothic" w:hAnsi="Century Gothic" w:cs="Calibri"/>
                <w:b/>
                <w:bCs/>
                <w:sz w:val="20"/>
                <w:szCs w:val="20"/>
              </w:rPr>
            </w:pPr>
            <w:r>
              <w:rPr>
                <w:rFonts w:ascii="Century Gothic" w:hAnsi="Century Gothic"/>
                <w:b/>
                <w:sz w:val="20"/>
              </w:rPr>
              <w:t xml:space="preserve">ECONOMIA TOTAL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254A6543" w14:textId="77777777" w:rsidR="006704E2" w:rsidRPr="006704E2" w:rsidRDefault="006704E2" w:rsidP="005B6060">
            <w:pPr>
              <w:jc w:val="right"/>
              <w:rPr>
                <w:rFonts w:ascii="Century Gothic" w:hAnsi="Century Gothic" w:cs="Calibri"/>
                <w:b/>
                <w:bCs/>
                <w:sz w:val="20"/>
                <w:szCs w:val="20"/>
              </w:rPr>
            </w:pPr>
            <w:r>
              <w:rPr>
                <w:rFonts w:ascii="Century Gothic" w:hAnsi="Century Gothic"/>
                <w:b/>
                <w:sz w:val="20"/>
              </w:rPr>
              <w:t xml:space="preserve">US$ 83.000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321B77CF" w14:textId="77777777" w:rsidR="006704E2" w:rsidRPr="006704E2" w:rsidRDefault="006704E2" w:rsidP="005B6060">
            <w:pPr>
              <w:jc w:val="right"/>
              <w:rPr>
                <w:rFonts w:ascii="Century Gothic" w:hAnsi="Century Gothic" w:cs="Calibri"/>
                <w:b/>
                <w:bCs/>
                <w:color w:val="000000"/>
                <w:sz w:val="20"/>
                <w:szCs w:val="20"/>
              </w:rPr>
            </w:pPr>
            <w:r>
              <w:rPr>
                <w:rFonts w:ascii="Century Gothic" w:hAnsi="Century Gothic"/>
                <w:b/>
                <w:color w:val="000000"/>
                <w:sz w:val="20"/>
              </w:rPr>
              <w:t>6.000 </w:t>
            </w: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C5E0A6"/>
            <w:vAlign w:val="center"/>
            <w:hideMark/>
          </w:tcPr>
          <w:p w14:paraId="62D00A14" w14:textId="77777777" w:rsidR="006704E2" w:rsidRPr="006704E2" w:rsidRDefault="006704E2" w:rsidP="005B6060">
            <w:pPr>
              <w:jc w:val="right"/>
              <w:rPr>
                <w:rFonts w:ascii="Century Gothic" w:hAnsi="Century Gothic" w:cs="Calibri"/>
                <w:b/>
                <w:bCs/>
                <w:sz w:val="20"/>
                <w:szCs w:val="20"/>
              </w:rPr>
            </w:pPr>
            <w:r>
              <w:rPr>
                <w:rFonts w:ascii="Century Gothic" w:hAnsi="Century Gothic"/>
                <w:b/>
                <w:sz w:val="20"/>
              </w:rPr>
              <w:t xml:space="preserve">US$ 89.000 </w:t>
            </w:r>
          </w:p>
        </w:tc>
      </w:tr>
    </w:tbl>
    <w:p w14:paraId="6D524603" w14:textId="77777777" w:rsidR="006704E2" w:rsidRPr="006704E2" w:rsidRDefault="006704E2" w:rsidP="006704E2">
      <w:pPr>
        <w:rPr>
          <w:rFonts w:ascii="Century Gothic" w:hAnsi="Century Gothic"/>
          <w:color w:val="595959" w:themeColor="text1" w:themeTint="A6"/>
          <w:sz w:val="28"/>
          <w:szCs w:val="22"/>
        </w:rPr>
      </w:pPr>
    </w:p>
    <w:p w14:paraId="0854D29C" w14:textId="77777777" w:rsidR="006704E2" w:rsidRPr="006704E2" w:rsidRDefault="006704E2" w:rsidP="006704E2">
      <w:pPr>
        <w:rPr>
          <w:rFonts w:ascii="Century Gothic" w:hAnsi="Century Gothic"/>
          <w:szCs w:val="20"/>
        </w:rPr>
        <w:sectPr w:rsidR="006704E2" w:rsidRPr="006704E2" w:rsidSect="006704E2">
          <w:headerReference w:type="even" r:id="rId9"/>
          <w:headerReference w:type="default" r:id="rId10"/>
          <w:footerReference w:type="even" r:id="rId11"/>
          <w:footerReference w:type="default" r:id="rId12"/>
          <w:headerReference w:type="first" r:id="rId13"/>
          <w:footerReference w:type="first" r:id="rId14"/>
          <w:pgSz w:w="12240" w:h="15840"/>
          <w:pgMar w:top="547" w:right="576" w:bottom="576" w:left="504" w:header="0" w:footer="0" w:gutter="0"/>
          <w:cols w:space="720"/>
          <w:titlePg/>
          <w:docGrid w:linePitch="360"/>
        </w:sectPr>
      </w:pPr>
    </w:p>
    <w:p w14:paraId="39206557" w14:textId="77777777" w:rsidR="006704E2" w:rsidRPr="006704E2" w:rsidRDefault="006704E2" w:rsidP="006704E2">
      <w:pPr>
        <w:rPr>
          <w:rFonts w:ascii="Century Gothic" w:hAnsi="Century Gothic"/>
          <w:bCs/>
          <w:color w:val="595959" w:themeColor="text1" w:themeTint="A6"/>
          <w:sz w:val="42"/>
          <w:szCs w:val="42"/>
        </w:rPr>
      </w:pPr>
      <w:r>
        <w:rPr>
          <w:rFonts w:ascii="Century Gothic" w:hAnsi="Century Gothic"/>
          <w:color w:val="595959" w:themeColor="text1" w:themeTint="A6"/>
          <w:sz w:val="42"/>
        </w:rPr>
        <w:lastRenderedPageBreak/>
        <w:t xml:space="preserve">ANÁLISE DE CUSTO-BENEFÍCIO </w:t>
      </w:r>
    </w:p>
    <w:tbl>
      <w:tblPr>
        <w:tblStyle w:val="TableGrid"/>
        <w:tblW w:w="111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tblGrid>
      <w:tr w:rsidR="006704E2" w:rsidRPr="006704E2" w14:paraId="6C823C36" w14:textId="77777777" w:rsidTr="005B6060">
        <w:trPr>
          <w:trHeight w:val="432"/>
        </w:trPr>
        <w:tc>
          <w:tcPr>
            <w:tcW w:w="11170" w:type="dxa"/>
            <w:tcBorders>
              <w:bottom w:val="single" w:sz="8" w:space="0" w:color="D9D9D9" w:themeColor="background1" w:themeShade="D9"/>
            </w:tcBorders>
            <w:vAlign w:val="center"/>
          </w:tcPr>
          <w:p w14:paraId="2ADC9D10" w14:textId="77777777" w:rsidR="006704E2" w:rsidRPr="006704E2" w:rsidRDefault="006704E2" w:rsidP="005B6060">
            <w:pPr>
              <w:spacing w:before="100"/>
              <w:rPr>
                <w:rFonts w:ascii="Century Gothic" w:hAnsi="Century Gothic"/>
                <w:color w:val="404040" w:themeColor="text1" w:themeTint="BF"/>
                <w:sz w:val="18"/>
                <w:szCs w:val="18"/>
              </w:rPr>
            </w:pPr>
            <w:r>
              <w:rPr>
                <w:rFonts w:ascii="Century Gothic" w:hAnsi="Century Gothic"/>
                <w:color w:val="404040" w:themeColor="text1" w:themeTint="BF"/>
                <w:sz w:val="18"/>
              </w:rPr>
              <w:t>PROJETO PROPOSTO</w:t>
            </w:r>
          </w:p>
        </w:tc>
      </w:tr>
      <w:tr w:rsidR="006704E2" w:rsidRPr="006704E2" w14:paraId="2DB33925" w14:textId="77777777" w:rsidTr="005B6060">
        <w:trPr>
          <w:trHeight w:val="864"/>
        </w:trPr>
        <w:tc>
          <w:tcPr>
            <w:tcW w:w="11170" w:type="dxa"/>
            <w:tcBorders>
              <w:top w:val="single" w:sz="8" w:space="0" w:color="D9D9D9" w:themeColor="background1" w:themeShade="D9"/>
              <w:left w:val="single" w:sz="8" w:space="0" w:color="D9D9D9" w:themeColor="background1" w:themeShade="D9"/>
              <w:bottom w:val="single" w:sz="24" w:space="0" w:color="D9D9D9" w:themeColor="background1" w:themeShade="D9"/>
              <w:right w:val="single" w:sz="18" w:space="0" w:color="D9D9D9" w:themeColor="background1" w:themeShade="D9"/>
            </w:tcBorders>
            <w:shd w:val="clear" w:color="auto" w:fill="F9F9F9"/>
            <w:vAlign w:val="center"/>
          </w:tcPr>
          <w:p w14:paraId="5B4CD5CE" w14:textId="77777777" w:rsidR="006704E2" w:rsidRPr="006704E2" w:rsidRDefault="006704E2" w:rsidP="005B6060">
            <w:pPr>
              <w:rPr>
                <w:rFonts w:ascii="Century Gothic" w:hAnsi="Century Gothic"/>
                <w:color w:val="000000" w:themeColor="text1"/>
                <w:sz w:val="20"/>
                <w:szCs w:val="20"/>
              </w:rPr>
            </w:pPr>
          </w:p>
        </w:tc>
      </w:tr>
    </w:tbl>
    <w:p w14:paraId="4FA41D34" w14:textId="77777777" w:rsidR="006704E2" w:rsidRPr="006704E2" w:rsidRDefault="006704E2" w:rsidP="006704E2">
      <w:pPr>
        <w:rPr>
          <w:rFonts w:ascii="Century Gothic" w:hAnsi="Century Gothic"/>
          <w:color w:val="595959" w:themeColor="text1" w:themeTint="A6"/>
          <w:sz w:val="28"/>
          <w:szCs w:val="22"/>
        </w:rPr>
      </w:pPr>
    </w:p>
    <w:tbl>
      <w:tblPr>
        <w:tblW w:w="11118" w:type="dxa"/>
        <w:tblLook w:val="04A0" w:firstRow="1" w:lastRow="0" w:firstColumn="1" w:lastColumn="0" w:noHBand="0" w:noVBand="1"/>
      </w:tblPr>
      <w:tblGrid>
        <w:gridCol w:w="3681"/>
        <w:gridCol w:w="1859"/>
        <w:gridCol w:w="1859"/>
        <w:gridCol w:w="1859"/>
        <w:gridCol w:w="1860"/>
      </w:tblGrid>
      <w:tr w:rsidR="006704E2" w:rsidRPr="006704E2" w14:paraId="21E5E551" w14:textId="77777777" w:rsidTr="005B6060">
        <w:trPr>
          <w:trHeight w:val="576"/>
        </w:trPr>
        <w:tc>
          <w:tcPr>
            <w:tcW w:w="3681"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660128C8" w14:textId="77777777" w:rsidR="006704E2" w:rsidRPr="006704E2" w:rsidRDefault="006704E2" w:rsidP="005B6060">
            <w:pPr>
              <w:rPr>
                <w:rFonts w:ascii="Century Gothic" w:hAnsi="Century Gothic" w:cs="Calibri"/>
                <w:b/>
                <w:bCs/>
                <w:sz w:val="28"/>
                <w:szCs w:val="28"/>
              </w:rPr>
            </w:pPr>
            <w:r>
              <w:rPr>
                <w:rFonts w:ascii="Century Gothic" w:hAnsi="Century Gothic"/>
                <w:b/>
                <w:sz w:val="28"/>
              </w:rPr>
              <w:t xml:space="preserve">CUSTOS </w:t>
            </w:r>
          </w:p>
        </w:tc>
        <w:tc>
          <w:tcPr>
            <w:tcW w:w="1859" w:type="dxa"/>
            <w:tcBorders>
              <w:top w:val="single" w:sz="24" w:space="0" w:color="BFBFBF" w:themeColor="background1" w:themeShade="BF"/>
              <w:left w:val="single" w:sz="4" w:space="0" w:color="BFBFBF"/>
              <w:right w:val="single" w:sz="4" w:space="0" w:color="BFBFBF"/>
            </w:tcBorders>
            <w:shd w:val="clear" w:color="auto" w:fill="D5E7E9"/>
            <w:vAlign w:val="bottom"/>
            <w:hideMark/>
          </w:tcPr>
          <w:p w14:paraId="55867924" w14:textId="0E0E2B8F" w:rsidR="006704E2" w:rsidRPr="006704E2" w:rsidRDefault="006704E2" w:rsidP="005B6060">
            <w:pPr>
              <w:rPr>
                <w:rFonts w:ascii="Century Gothic" w:hAnsi="Century Gothic" w:cs="Calibri"/>
                <w:b/>
                <w:bCs/>
                <w:sz w:val="20"/>
                <w:szCs w:val="20"/>
              </w:rPr>
            </w:pPr>
            <w:r>
              <w:rPr>
                <w:rFonts w:ascii="Century Gothic" w:hAnsi="Century Gothic"/>
                <w:b/>
                <w:sz w:val="20"/>
              </w:rPr>
              <w:t>CUSTOS DE CAPITAL</w:t>
            </w:r>
          </w:p>
        </w:tc>
        <w:tc>
          <w:tcPr>
            <w:tcW w:w="1859"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22E236EB" w14:textId="77777777" w:rsidR="006704E2" w:rsidRPr="006704E2" w:rsidRDefault="006704E2" w:rsidP="005B6060">
            <w:pPr>
              <w:rPr>
                <w:rFonts w:ascii="Century Gothic" w:hAnsi="Century Gothic" w:cs="Calibri"/>
                <w:b/>
                <w:bCs/>
                <w:sz w:val="20"/>
                <w:szCs w:val="20"/>
              </w:rPr>
            </w:pPr>
            <w:r>
              <w:rPr>
                <w:rFonts w:ascii="Century Gothic" w:hAnsi="Century Gothic"/>
                <w:b/>
                <w:sz w:val="20"/>
              </w:rPr>
              <w:t xml:space="preserve">OUTROS CUSTOS </w:t>
            </w:r>
          </w:p>
        </w:tc>
        <w:tc>
          <w:tcPr>
            <w:tcW w:w="1859" w:type="dxa"/>
            <w:tcBorders>
              <w:top w:val="single" w:sz="24" w:space="0" w:color="BFBFBF" w:themeColor="background1" w:themeShade="BF"/>
              <w:left w:val="nil"/>
              <w:right w:val="single" w:sz="4" w:space="0" w:color="BFBFBF"/>
            </w:tcBorders>
            <w:shd w:val="clear" w:color="auto" w:fill="D5E7E9"/>
            <w:vAlign w:val="bottom"/>
            <w:hideMark/>
          </w:tcPr>
          <w:p w14:paraId="5B618ADE" w14:textId="77777777" w:rsidR="006704E2" w:rsidRPr="006704E2" w:rsidRDefault="006704E2" w:rsidP="005B6060">
            <w:pPr>
              <w:rPr>
                <w:rFonts w:ascii="Century Gothic" w:hAnsi="Century Gothic" w:cs="Calibri"/>
                <w:b/>
                <w:bCs/>
                <w:sz w:val="20"/>
                <w:szCs w:val="20"/>
              </w:rPr>
            </w:pPr>
            <w:r>
              <w:rPr>
                <w:rFonts w:ascii="Century Gothic" w:hAnsi="Century Gothic"/>
                <w:b/>
                <w:sz w:val="20"/>
              </w:rPr>
              <w:t xml:space="preserve">CUSTOS ANUAIS DE RECEITA </w:t>
            </w:r>
          </w:p>
        </w:tc>
        <w:tc>
          <w:tcPr>
            <w:tcW w:w="1860" w:type="dxa"/>
            <w:vMerge w:val="restart"/>
            <w:tcBorders>
              <w:top w:val="single" w:sz="24" w:space="0" w:color="BFBFBF" w:themeColor="background1" w:themeShade="BF"/>
              <w:left w:val="nil"/>
              <w:right w:val="single" w:sz="18" w:space="0" w:color="BFBFBF" w:themeColor="background1" w:themeShade="BF"/>
            </w:tcBorders>
            <w:shd w:val="clear" w:color="auto" w:fill="D5E7E9"/>
            <w:vAlign w:val="center"/>
            <w:hideMark/>
          </w:tcPr>
          <w:p w14:paraId="0FC55F4E" w14:textId="50A9C6F1" w:rsidR="006704E2" w:rsidRPr="006704E2" w:rsidRDefault="006704E2" w:rsidP="00EE47DD">
            <w:pPr>
              <w:jc w:val="right"/>
              <w:rPr>
                <w:rFonts w:ascii="Century Gothic" w:hAnsi="Century Gothic" w:cs="Calibri"/>
                <w:b/>
                <w:bCs/>
                <w:sz w:val="20"/>
                <w:szCs w:val="20"/>
              </w:rPr>
            </w:pPr>
            <w:r>
              <w:rPr>
                <w:rFonts w:ascii="Century Gothic" w:hAnsi="Century Gothic"/>
                <w:b/>
                <w:sz w:val="20"/>
              </w:rPr>
              <w:t xml:space="preserve">CUSTOS ANUAIS DE CAPITAL </w:t>
            </w:r>
          </w:p>
        </w:tc>
      </w:tr>
      <w:tr w:rsidR="006704E2" w:rsidRPr="006704E2" w14:paraId="6ECCCA01" w14:textId="77777777" w:rsidTr="005B6060">
        <w:trPr>
          <w:trHeight w:val="576"/>
        </w:trPr>
        <w:tc>
          <w:tcPr>
            <w:tcW w:w="3681"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0B9B0DD3" w14:textId="77777777" w:rsidR="006704E2" w:rsidRPr="006704E2" w:rsidRDefault="006704E2" w:rsidP="005B6060">
            <w:pPr>
              <w:rPr>
                <w:rFonts w:ascii="Century Gothic" w:hAnsi="Century Gothic" w:cs="Calibri"/>
                <w:b/>
                <w:bCs/>
                <w:color w:val="000000"/>
                <w:sz w:val="20"/>
                <w:szCs w:val="20"/>
              </w:rPr>
            </w:pPr>
          </w:p>
        </w:tc>
        <w:tc>
          <w:tcPr>
            <w:tcW w:w="1859" w:type="dxa"/>
            <w:tcBorders>
              <w:left w:val="single" w:sz="4" w:space="0" w:color="BFBFBF"/>
              <w:bottom w:val="single" w:sz="4" w:space="0" w:color="BFBFBF"/>
              <w:right w:val="single" w:sz="4" w:space="0" w:color="BFBFBF"/>
            </w:tcBorders>
            <w:shd w:val="clear" w:color="auto" w:fill="D5E7E9"/>
            <w:vAlign w:val="center"/>
            <w:hideMark/>
          </w:tcPr>
          <w:p w14:paraId="566E105F" w14:textId="77777777" w:rsidR="006704E2" w:rsidRPr="006704E2" w:rsidRDefault="006704E2" w:rsidP="005B6060">
            <w:pPr>
              <w:rPr>
                <w:rFonts w:ascii="Century Gothic" w:hAnsi="Century Gothic" w:cs="Calibri"/>
                <w:sz w:val="18"/>
                <w:szCs w:val="18"/>
              </w:rPr>
            </w:pPr>
            <w:r>
              <w:rPr>
                <w:rFonts w:ascii="Century Gothic" w:hAnsi="Century Gothic"/>
                <w:sz w:val="18"/>
              </w:rPr>
              <w:t>compras grandes de uma só vez</w:t>
            </w:r>
          </w:p>
        </w:tc>
        <w:tc>
          <w:tcPr>
            <w:tcW w:w="1859"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5776F99B" w14:textId="77777777" w:rsidR="006704E2" w:rsidRPr="006704E2" w:rsidRDefault="006704E2" w:rsidP="005B6060">
            <w:pPr>
              <w:rPr>
                <w:rFonts w:ascii="Century Gothic" w:hAnsi="Century Gothic" w:cs="Calibri"/>
                <w:b/>
                <w:bCs/>
                <w:color w:val="000000"/>
                <w:sz w:val="20"/>
                <w:szCs w:val="20"/>
              </w:rPr>
            </w:pPr>
          </w:p>
        </w:tc>
        <w:tc>
          <w:tcPr>
            <w:tcW w:w="1859" w:type="dxa"/>
            <w:tcBorders>
              <w:left w:val="nil"/>
              <w:bottom w:val="single" w:sz="4" w:space="0" w:color="BFBFBF"/>
              <w:right w:val="single" w:sz="4" w:space="0" w:color="BFBFBF"/>
            </w:tcBorders>
            <w:shd w:val="clear" w:color="auto" w:fill="D5E7E9"/>
            <w:vAlign w:val="center"/>
            <w:hideMark/>
          </w:tcPr>
          <w:p w14:paraId="1E162971" w14:textId="041F73CB" w:rsidR="006704E2" w:rsidRPr="006704E2" w:rsidRDefault="006704E2" w:rsidP="00EE47DD">
            <w:pPr>
              <w:rPr>
                <w:rFonts w:ascii="Century Gothic" w:hAnsi="Century Gothic" w:cs="Calibri"/>
                <w:sz w:val="18"/>
                <w:szCs w:val="18"/>
              </w:rPr>
            </w:pPr>
            <w:r>
              <w:rPr>
                <w:rFonts w:ascii="Century Gothic" w:hAnsi="Century Gothic"/>
                <w:sz w:val="18"/>
              </w:rPr>
              <w:t>despesas recorrentes</w:t>
            </w:r>
          </w:p>
        </w:tc>
        <w:tc>
          <w:tcPr>
            <w:tcW w:w="1860" w:type="dxa"/>
            <w:vMerge/>
            <w:tcBorders>
              <w:left w:val="nil"/>
              <w:bottom w:val="single" w:sz="4" w:space="0" w:color="BFBFBF"/>
              <w:right w:val="single" w:sz="18" w:space="0" w:color="BFBFBF" w:themeColor="background1" w:themeShade="BF"/>
            </w:tcBorders>
            <w:shd w:val="clear" w:color="auto" w:fill="D5E7E9"/>
            <w:vAlign w:val="center"/>
            <w:hideMark/>
          </w:tcPr>
          <w:p w14:paraId="53408F78" w14:textId="77777777" w:rsidR="006704E2" w:rsidRPr="006704E2" w:rsidRDefault="006704E2" w:rsidP="005B6060">
            <w:pPr>
              <w:rPr>
                <w:rFonts w:ascii="Century Gothic" w:hAnsi="Century Gothic" w:cs="Calibri"/>
                <w:color w:val="000000"/>
                <w:sz w:val="18"/>
                <w:szCs w:val="18"/>
              </w:rPr>
            </w:pPr>
          </w:p>
        </w:tc>
      </w:tr>
      <w:tr w:rsidR="006704E2" w:rsidRPr="006704E2" w14:paraId="15AC65B3"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416E7948"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Instalação de infraestrutura para trabalho remoto</w:t>
            </w:r>
          </w:p>
        </w:tc>
        <w:tc>
          <w:tcPr>
            <w:tcW w:w="1859" w:type="dxa"/>
            <w:tcBorders>
              <w:top w:val="nil"/>
              <w:left w:val="nil"/>
              <w:bottom w:val="single" w:sz="4" w:space="0" w:color="BFBFBF"/>
              <w:right w:val="single" w:sz="4" w:space="0" w:color="BFBFBF"/>
            </w:tcBorders>
            <w:shd w:val="clear" w:color="auto" w:fill="auto"/>
            <w:vAlign w:val="center"/>
          </w:tcPr>
          <w:p w14:paraId="462F8ECE"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98651E6"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100AEF6"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3244D501"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23ABB6C3"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1C651CE"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Servidor</w:t>
            </w:r>
          </w:p>
        </w:tc>
        <w:tc>
          <w:tcPr>
            <w:tcW w:w="1859" w:type="dxa"/>
            <w:tcBorders>
              <w:top w:val="nil"/>
              <w:left w:val="nil"/>
              <w:bottom w:val="single" w:sz="4" w:space="0" w:color="BFBFBF"/>
              <w:right w:val="single" w:sz="4" w:space="0" w:color="BFBFBF"/>
            </w:tcBorders>
            <w:shd w:val="clear" w:color="auto" w:fill="auto"/>
            <w:vAlign w:val="center"/>
          </w:tcPr>
          <w:p w14:paraId="003D1425"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23A8DC8"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B5E104A"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42A3DEEB"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01054B99"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0D8F2512"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Manutenção de servidores</w:t>
            </w:r>
          </w:p>
        </w:tc>
        <w:tc>
          <w:tcPr>
            <w:tcW w:w="1859" w:type="dxa"/>
            <w:tcBorders>
              <w:top w:val="nil"/>
              <w:left w:val="nil"/>
              <w:bottom w:val="single" w:sz="4" w:space="0" w:color="BFBFBF"/>
              <w:right w:val="single" w:sz="4" w:space="0" w:color="BFBFBF"/>
            </w:tcBorders>
            <w:shd w:val="clear" w:color="auto" w:fill="auto"/>
            <w:vAlign w:val="center"/>
          </w:tcPr>
          <w:p w14:paraId="478DC8EE"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5621E71"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0368F92"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082EA890"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0E2FD96D"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4331D14C"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Software</w:t>
            </w:r>
          </w:p>
        </w:tc>
        <w:tc>
          <w:tcPr>
            <w:tcW w:w="1859" w:type="dxa"/>
            <w:tcBorders>
              <w:top w:val="nil"/>
              <w:left w:val="nil"/>
              <w:bottom w:val="single" w:sz="4" w:space="0" w:color="BFBFBF"/>
              <w:right w:val="single" w:sz="4" w:space="0" w:color="BFBFBF"/>
            </w:tcBorders>
            <w:shd w:val="clear" w:color="auto" w:fill="auto"/>
            <w:vAlign w:val="center"/>
          </w:tcPr>
          <w:p w14:paraId="69372A99"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46A1AA9"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58D6829"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4CE1D186"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02AF83EA"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CB4D29C"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Treinamento</w:t>
            </w:r>
          </w:p>
        </w:tc>
        <w:tc>
          <w:tcPr>
            <w:tcW w:w="1859" w:type="dxa"/>
            <w:tcBorders>
              <w:top w:val="nil"/>
              <w:left w:val="nil"/>
              <w:bottom w:val="single" w:sz="4" w:space="0" w:color="BFBFBF"/>
              <w:right w:val="single" w:sz="4" w:space="0" w:color="BFBFBF"/>
            </w:tcBorders>
            <w:shd w:val="clear" w:color="auto" w:fill="auto"/>
            <w:vAlign w:val="center"/>
          </w:tcPr>
          <w:p w14:paraId="2000845D"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EE2A785"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8417AF2"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331689C1"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61CDE3B1"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22645079"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Suporte remoto</w:t>
            </w:r>
          </w:p>
        </w:tc>
        <w:tc>
          <w:tcPr>
            <w:tcW w:w="1859" w:type="dxa"/>
            <w:tcBorders>
              <w:top w:val="nil"/>
              <w:left w:val="nil"/>
              <w:bottom w:val="single" w:sz="4" w:space="0" w:color="BFBFBF"/>
              <w:right w:val="single" w:sz="4" w:space="0" w:color="BFBFBF"/>
            </w:tcBorders>
            <w:shd w:val="clear" w:color="auto" w:fill="auto"/>
            <w:vAlign w:val="center"/>
          </w:tcPr>
          <w:p w14:paraId="7D6FE8BB"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940364F"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F704F96"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52AA13FE"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6F020A40"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32A4F723"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Fones de ouvido</w:t>
            </w:r>
          </w:p>
        </w:tc>
        <w:tc>
          <w:tcPr>
            <w:tcW w:w="1859" w:type="dxa"/>
            <w:tcBorders>
              <w:top w:val="nil"/>
              <w:left w:val="nil"/>
              <w:bottom w:val="single" w:sz="4" w:space="0" w:color="BFBFBF"/>
              <w:right w:val="single" w:sz="4" w:space="0" w:color="BFBFBF"/>
            </w:tcBorders>
            <w:shd w:val="clear" w:color="auto" w:fill="auto"/>
            <w:vAlign w:val="center"/>
          </w:tcPr>
          <w:p w14:paraId="7DA9BA86"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365AB73"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E6F55E3"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303EA9BA"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661D3E78"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3C50369B"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Notebooks </w:t>
            </w:r>
          </w:p>
        </w:tc>
        <w:tc>
          <w:tcPr>
            <w:tcW w:w="1859" w:type="dxa"/>
            <w:tcBorders>
              <w:top w:val="nil"/>
              <w:left w:val="nil"/>
              <w:bottom w:val="single" w:sz="4" w:space="0" w:color="BFBFBF"/>
              <w:right w:val="single" w:sz="4" w:space="0" w:color="BFBFBF"/>
            </w:tcBorders>
            <w:shd w:val="clear" w:color="auto" w:fill="auto"/>
            <w:vAlign w:val="center"/>
          </w:tcPr>
          <w:p w14:paraId="6C4BADCD"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E5774FB"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C2F7D0D"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4DD3A94"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6F47075B"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tcPr>
          <w:p w14:paraId="0AF2616E"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Móveis para trabalho remoto</w:t>
            </w:r>
          </w:p>
        </w:tc>
        <w:tc>
          <w:tcPr>
            <w:tcW w:w="1859" w:type="dxa"/>
            <w:tcBorders>
              <w:top w:val="nil"/>
              <w:left w:val="nil"/>
              <w:bottom w:val="single" w:sz="4" w:space="0" w:color="BFBFBF"/>
              <w:right w:val="single" w:sz="4" w:space="0" w:color="BFBFBF"/>
            </w:tcBorders>
            <w:shd w:val="clear" w:color="auto" w:fill="auto"/>
            <w:vAlign w:val="center"/>
          </w:tcPr>
          <w:p w14:paraId="0F9078A7"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4716148"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CADCCFC"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329DEAD7"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22E30373"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2F21251" w14:textId="77777777" w:rsidR="006704E2" w:rsidRPr="006704E2" w:rsidRDefault="006704E2" w:rsidP="005B6060">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BB56266"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88CCD01"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CA17335"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18CD9BE9"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23345E82" w14:textId="77777777" w:rsidTr="005B6060">
        <w:trPr>
          <w:trHeight w:val="576"/>
        </w:trPr>
        <w:tc>
          <w:tcPr>
            <w:tcW w:w="3681"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7A082964" w14:textId="77777777" w:rsidR="006704E2" w:rsidRPr="006704E2" w:rsidRDefault="006704E2" w:rsidP="005B6060">
            <w:pPr>
              <w:rPr>
                <w:rFonts w:ascii="Century Gothic" w:hAnsi="Century Gothic" w:cs="Calibri"/>
                <w:b/>
                <w:bCs/>
                <w:sz w:val="20"/>
                <w:szCs w:val="20"/>
              </w:rPr>
            </w:pPr>
            <w:r>
              <w:rPr>
                <w:rFonts w:ascii="Century Gothic" w:hAnsi="Century Gothic"/>
                <w:b/>
                <w:sz w:val="20"/>
              </w:rPr>
              <w:t xml:space="preserve">TOTAL DE CUSTOS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2628E0A2" w14:textId="77777777" w:rsidR="006704E2" w:rsidRPr="006704E2" w:rsidRDefault="006704E2" w:rsidP="005B6060">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093E71B5" w14:textId="77777777" w:rsidR="006704E2" w:rsidRPr="006704E2" w:rsidRDefault="006704E2" w:rsidP="005B6060">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3B9CF1D7" w14:textId="77777777" w:rsidR="006704E2" w:rsidRPr="006704E2" w:rsidRDefault="006704E2" w:rsidP="005B6060">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D5E7E9"/>
            <w:vAlign w:val="center"/>
          </w:tcPr>
          <w:p w14:paraId="0EF68AB8" w14:textId="77777777" w:rsidR="006704E2" w:rsidRPr="006704E2" w:rsidRDefault="006704E2" w:rsidP="005B6060">
            <w:pPr>
              <w:jc w:val="right"/>
              <w:rPr>
                <w:rFonts w:ascii="Century Gothic" w:hAnsi="Century Gothic" w:cs="Calibri"/>
                <w:b/>
                <w:bCs/>
                <w:color w:val="000000"/>
                <w:sz w:val="20"/>
                <w:szCs w:val="20"/>
              </w:rPr>
            </w:pPr>
          </w:p>
        </w:tc>
      </w:tr>
    </w:tbl>
    <w:p w14:paraId="2B1A5467" w14:textId="77777777" w:rsidR="006704E2" w:rsidRPr="006704E2" w:rsidRDefault="006704E2" w:rsidP="006704E2">
      <w:pPr>
        <w:rPr>
          <w:rFonts w:ascii="Century Gothic" w:hAnsi="Century Gothic"/>
          <w:color w:val="595959" w:themeColor="text1" w:themeTint="A6"/>
          <w:sz w:val="28"/>
          <w:szCs w:val="22"/>
        </w:rPr>
      </w:pPr>
    </w:p>
    <w:tbl>
      <w:tblPr>
        <w:tblW w:w="11122" w:type="dxa"/>
        <w:tblLook w:val="04A0" w:firstRow="1" w:lastRow="0" w:firstColumn="1" w:lastColumn="0" w:noHBand="0" w:noVBand="1"/>
      </w:tblPr>
      <w:tblGrid>
        <w:gridCol w:w="5544"/>
        <w:gridCol w:w="1859"/>
        <w:gridCol w:w="1859"/>
        <w:gridCol w:w="1860"/>
      </w:tblGrid>
      <w:tr w:rsidR="006704E2" w:rsidRPr="006704E2" w14:paraId="217EA2A4" w14:textId="77777777" w:rsidTr="005B6060">
        <w:trPr>
          <w:trHeight w:val="864"/>
        </w:trPr>
        <w:tc>
          <w:tcPr>
            <w:tcW w:w="5544" w:type="dxa"/>
            <w:tcBorders>
              <w:top w:val="single" w:sz="24" w:space="0" w:color="BFBFBF" w:themeColor="background1" w:themeShade="BF"/>
              <w:left w:val="single" w:sz="4" w:space="0" w:color="BFBFBF"/>
              <w:bottom w:val="single" w:sz="4" w:space="0" w:color="BFBFBF"/>
              <w:right w:val="single" w:sz="4" w:space="0" w:color="BFBFBF"/>
            </w:tcBorders>
            <w:shd w:val="clear" w:color="auto" w:fill="C5E0A6"/>
            <w:vAlign w:val="center"/>
            <w:hideMark/>
          </w:tcPr>
          <w:p w14:paraId="2C24CF95" w14:textId="77777777" w:rsidR="006704E2" w:rsidRPr="006704E2" w:rsidRDefault="006704E2" w:rsidP="005B6060">
            <w:pPr>
              <w:rPr>
                <w:rFonts w:ascii="Century Gothic" w:hAnsi="Century Gothic" w:cs="Calibri"/>
                <w:b/>
                <w:bCs/>
                <w:sz w:val="28"/>
                <w:szCs w:val="28"/>
              </w:rPr>
            </w:pPr>
            <w:r>
              <w:rPr>
                <w:rFonts w:ascii="Century Gothic" w:hAnsi="Century Gothic"/>
                <w:b/>
                <w:sz w:val="28"/>
              </w:rPr>
              <w:t xml:space="preserve">BENEFÍCIOS </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1B3C4AA4" w14:textId="77777777" w:rsidR="006704E2" w:rsidRPr="006704E2" w:rsidRDefault="006704E2" w:rsidP="005B6060">
            <w:pPr>
              <w:rPr>
                <w:rFonts w:ascii="Century Gothic" w:hAnsi="Century Gothic" w:cs="Calibri"/>
                <w:b/>
                <w:bCs/>
                <w:color w:val="000000"/>
                <w:sz w:val="20"/>
                <w:szCs w:val="20"/>
              </w:rPr>
            </w:pPr>
            <w:r>
              <w:rPr>
                <w:rFonts w:ascii="Century Gothic" w:hAnsi="Century Gothic"/>
                <w:b/>
                <w:color w:val="000000"/>
                <w:sz w:val="20"/>
              </w:rPr>
              <w:t>ECONOMIA DE CAPITAL</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1EE4842D" w14:textId="1C41FC05" w:rsidR="006704E2" w:rsidRPr="006704E2" w:rsidRDefault="006704E2" w:rsidP="00EE47DD">
            <w:pPr>
              <w:rPr>
                <w:rFonts w:ascii="Century Gothic" w:hAnsi="Century Gothic" w:cs="Calibri"/>
                <w:b/>
                <w:bCs/>
                <w:color w:val="000000"/>
                <w:sz w:val="20"/>
                <w:szCs w:val="20"/>
              </w:rPr>
            </w:pPr>
            <w:r>
              <w:rPr>
                <w:rFonts w:ascii="Century Gothic" w:hAnsi="Century Gothic"/>
                <w:b/>
                <w:color w:val="000000"/>
                <w:sz w:val="20"/>
              </w:rPr>
              <w:t>OUTRAS ECONOMIAS</w:t>
            </w:r>
          </w:p>
        </w:tc>
        <w:tc>
          <w:tcPr>
            <w:tcW w:w="1860"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C5E0A6"/>
            <w:vAlign w:val="center"/>
            <w:hideMark/>
          </w:tcPr>
          <w:p w14:paraId="7344625E" w14:textId="5C99675E" w:rsidR="006704E2" w:rsidRPr="006704E2" w:rsidRDefault="006704E2" w:rsidP="00EE47DD">
            <w:pPr>
              <w:jc w:val="right"/>
              <w:rPr>
                <w:rFonts w:ascii="Century Gothic" w:hAnsi="Century Gothic" w:cs="Calibri"/>
                <w:b/>
                <w:bCs/>
                <w:sz w:val="20"/>
                <w:szCs w:val="20"/>
              </w:rPr>
            </w:pPr>
            <w:r>
              <w:rPr>
                <w:rFonts w:ascii="Century Gothic" w:hAnsi="Century Gothic"/>
                <w:b/>
                <w:sz w:val="20"/>
              </w:rPr>
              <w:t>ECONOMIA ANUAL EM BENEFÍCIOS</w:t>
            </w:r>
          </w:p>
        </w:tc>
      </w:tr>
      <w:tr w:rsidR="006704E2" w:rsidRPr="006704E2" w14:paraId="5F397C72"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12323609"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Aumento na retenção de funcionários</w:t>
            </w:r>
          </w:p>
        </w:tc>
        <w:tc>
          <w:tcPr>
            <w:tcW w:w="1859" w:type="dxa"/>
            <w:tcBorders>
              <w:top w:val="nil"/>
              <w:left w:val="nil"/>
              <w:bottom w:val="single" w:sz="4" w:space="0" w:color="BFBFBF"/>
              <w:right w:val="single" w:sz="4" w:space="0" w:color="BFBFBF"/>
            </w:tcBorders>
            <w:shd w:val="clear" w:color="auto" w:fill="auto"/>
            <w:vAlign w:val="center"/>
          </w:tcPr>
          <w:p w14:paraId="2B4FC38C"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E0DA841"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5CFC89A6"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60BA6DA0"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3B6804C5"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Economia no aluguel </w:t>
            </w:r>
          </w:p>
        </w:tc>
        <w:tc>
          <w:tcPr>
            <w:tcW w:w="1859" w:type="dxa"/>
            <w:tcBorders>
              <w:top w:val="nil"/>
              <w:left w:val="nil"/>
              <w:bottom w:val="single" w:sz="4" w:space="0" w:color="BFBFBF"/>
              <w:right w:val="single" w:sz="4" w:space="0" w:color="BFBFBF"/>
            </w:tcBorders>
            <w:shd w:val="clear" w:color="auto" w:fill="auto"/>
            <w:vAlign w:val="center"/>
          </w:tcPr>
          <w:p w14:paraId="208BCDDD"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E655806"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00EEB5A0"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538A64B4"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6B0C7D4C"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Economia em serviços públicos </w:t>
            </w:r>
          </w:p>
        </w:tc>
        <w:tc>
          <w:tcPr>
            <w:tcW w:w="1859" w:type="dxa"/>
            <w:tcBorders>
              <w:top w:val="nil"/>
              <w:left w:val="nil"/>
              <w:bottom w:val="single" w:sz="4" w:space="0" w:color="BFBFBF"/>
              <w:right w:val="single" w:sz="4" w:space="0" w:color="BFBFBF"/>
            </w:tcBorders>
            <w:shd w:val="clear" w:color="auto" w:fill="auto"/>
            <w:vAlign w:val="center"/>
          </w:tcPr>
          <w:p w14:paraId="592FC0AC"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7FF6E43"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3D35C9C5"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0CC6BECE"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7F463AEF"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Economia em serviços de alimentação </w:t>
            </w:r>
          </w:p>
        </w:tc>
        <w:tc>
          <w:tcPr>
            <w:tcW w:w="1859" w:type="dxa"/>
            <w:tcBorders>
              <w:top w:val="nil"/>
              <w:left w:val="nil"/>
              <w:bottom w:val="single" w:sz="4" w:space="0" w:color="BFBFBF"/>
              <w:right w:val="single" w:sz="4" w:space="0" w:color="BFBFBF"/>
            </w:tcBorders>
            <w:shd w:val="clear" w:color="auto" w:fill="auto"/>
            <w:vAlign w:val="center"/>
          </w:tcPr>
          <w:p w14:paraId="444FD218"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53BB284"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1E3C5CF4"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5B524270"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3F92A739"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 xml:space="preserve">Economia em equipamentos no escritório </w:t>
            </w:r>
          </w:p>
        </w:tc>
        <w:tc>
          <w:tcPr>
            <w:tcW w:w="1859" w:type="dxa"/>
            <w:tcBorders>
              <w:top w:val="nil"/>
              <w:left w:val="nil"/>
              <w:bottom w:val="single" w:sz="4" w:space="0" w:color="BFBFBF"/>
              <w:right w:val="single" w:sz="4" w:space="0" w:color="BFBFBF"/>
            </w:tcBorders>
            <w:shd w:val="clear" w:color="auto" w:fill="auto"/>
            <w:vAlign w:val="center"/>
          </w:tcPr>
          <w:p w14:paraId="78260CFF"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6CD83ED"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754B0D83"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243CA904"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7DCBB998" w14:textId="77777777" w:rsidR="006704E2" w:rsidRPr="006704E2" w:rsidRDefault="006704E2" w:rsidP="005B6060">
            <w:pPr>
              <w:rPr>
                <w:rFonts w:ascii="Century Gothic" w:hAnsi="Century Gothic" w:cs="Calibri"/>
                <w:color w:val="000000"/>
                <w:sz w:val="20"/>
                <w:szCs w:val="20"/>
              </w:rPr>
            </w:pPr>
            <w:r>
              <w:rPr>
                <w:rFonts w:ascii="Century Gothic" w:hAnsi="Century Gothic"/>
                <w:color w:val="000000"/>
                <w:sz w:val="20"/>
              </w:rPr>
              <w:t>Economia em impostos</w:t>
            </w:r>
          </w:p>
        </w:tc>
        <w:tc>
          <w:tcPr>
            <w:tcW w:w="1859" w:type="dxa"/>
            <w:tcBorders>
              <w:top w:val="nil"/>
              <w:left w:val="nil"/>
              <w:bottom w:val="single" w:sz="4" w:space="0" w:color="BFBFBF"/>
              <w:right w:val="single" w:sz="4" w:space="0" w:color="BFBFBF"/>
            </w:tcBorders>
            <w:shd w:val="clear" w:color="auto" w:fill="auto"/>
            <w:vAlign w:val="center"/>
          </w:tcPr>
          <w:p w14:paraId="0B9C068A"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BB39B98"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346510A7"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2D94B2B7"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462CC9D5" w14:textId="77777777" w:rsidR="006704E2" w:rsidRPr="006704E2" w:rsidRDefault="006704E2" w:rsidP="005B6060">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F47BFE1"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E98E9DD"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0B5095EF"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4034518B"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3C98D57F" w14:textId="77777777" w:rsidR="006704E2" w:rsidRPr="006704E2" w:rsidRDefault="006704E2" w:rsidP="005B6060">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E4339C2" w14:textId="77777777" w:rsidR="006704E2" w:rsidRPr="006704E2" w:rsidRDefault="006704E2"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40BB267" w14:textId="77777777" w:rsidR="006704E2" w:rsidRPr="006704E2" w:rsidRDefault="006704E2"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4FC7D49C" w14:textId="77777777" w:rsidR="006704E2" w:rsidRPr="006704E2" w:rsidRDefault="006704E2" w:rsidP="005B6060">
            <w:pPr>
              <w:jc w:val="right"/>
              <w:rPr>
                <w:rFonts w:ascii="Century Gothic" w:hAnsi="Century Gothic" w:cs="Calibri"/>
                <w:color w:val="000000"/>
                <w:sz w:val="20"/>
                <w:szCs w:val="20"/>
              </w:rPr>
            </w:pPr>
          </w:p>
        </w:tc>
      </w:tr>
      <w:tr w:rsidR="006704E2" w:rsidRPr="006704E2" w14:paraId="41282A42" w14:textId="77777777" w:rsidTr="005B6060">
        <w:trPr>
          <w:trHeight w:val="576"/>
        </w:trPr>
        <w:tc>
          <w:tcPr>
            <w:tcW w:w="5544"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3229186A" w14:textId="77777777" w:rsidR="006704E2" w:rsidRPr="006704E2" w:rsidRDefault="006704E2" w:rsidP="005B6060">
            <w:pPr>
              <w:rPr>
                <w:rFonts w:ascii="Century Gothic" w:hAnsi="Century Gothic" w:cs="Calibri"/>
                <w:b/>
                <w:bCs/>
                <w:sz w:val="20"/>
                <w:szCs w:val="20"/>
              </w:rPr>
            </w:pPr>
            <w:r>
              <w:rPr>
                <w:rFonts w:ascii="Century Gothic" w:hAnsi="Century Gothic"/>
                <w:b/>
                <w:sz w:val="20"/>
              </w:rPr>
              <w:t xml:space="preserve">ECONOMIA TOTAL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6D9A68F5" w14:textId="77777777" w:rsidR="006704E2" w:rsidRPr="006704E2" w:rsidRDefault="006704E2" w:rsidP="005B6060">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57B95FA9" w14:textId="77777777" w:rsidR="006704E2" w:rsidRPr="006704E2" w:rsidRDefault="006704E2" w:rsidP="005B6060">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C5E0A6"/>
            <w:vAlign w:val="center"/>
          </w:tcPr>
          <w:p w14:paraId="7D97BC85" w14:textId="77777777" w:rsidR="006704E2" w:rsidRPr="006704E2" w:rsidRDefault="006704E2" w:rsidP="005B6060">
            <w:pPr>
              <w:jc w:val="right"/>
              <w:rPr>
                <w:rFonts w:ascii="Century Gothic" w:hAnsi="Century Gothic" w:cs="Calibri"/>
                <w:b/>
                <w:bCs/>
                <w:color w:val="000000"/>
                <w:sz w:val="20"/>
                <w:szCs w:val="20"/>
              </w:rPr>
            </w:pPr>
          </w:p>
        </w:tc>
      </w:tr>
    </w:tbl>
    <w:p w14:paraId="3CEA0E34" w14:textId="77777777" w:rsidR="006704E2" w:rsidRPr="006704E2" w:rsidRDefault="006704E2" w:rsidP="006704E2">
      <w:pPr>
        <w:rPr>
          <w:rFonts w:ascii="Century Gothic" w:hAnsi="Century Gothic"/>
          <w:color w:val="595959" w:themeColor="text1" w:themeTint="A6"/>
          <w:sz w:val="28"/>
          <w:szCs w:val="22"/>
        </w:rPr>
      </w:pPr>
    </w:p>
    <w:p w14:paraId="7A2FADC4" w14:textId="77777777" w:rsidR="006704E2" w:rsidRPr="006704E2" w:rsidRDefault="006704E2" w:rsidP="006704E2">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6704E2" w:rsidRPr="006704E2" w14:paraId="42F91107" w14:textId="77777777" w:rsidTr="005B6060">
        <w:trPr>
          <w:trHeight w:val="3107"/>
        </w:trPr>
        <w:tc>
          <w:tcPr>
            <w:tcW w:w="9990" w:type="dxa"/>
          </w:tcPr>
          <w:p w14:paraId="122A1FFB" w14:textId="77777777" w:rsidR="006704E2" w:rsidRPr="006704E2" w:rsidRDefault="006704E2" w:rsidP="005B6060">
            <w:pPr>
              <w:rPr>
                <w:rFonts w:ascii="Century Gothic" w:hAnsi="Century Gothic"/>
                <w:b/>
              </w:rPr>
            </w:pPr>
          </w:p>
          <w:p w14:paraId="7519A9AF" w14:textId="77777777" w:rsidR="006704E2" w:rsidRPr="006704E2" w:rsidRDefault="006704E2" w:rsidP="005B6060">
            <w:pPr>
              <w:jc w:val="center"/>
              <w:rPr>
                <w:rFonts w:ascii="Century Gothic" w:hAnsi="Century Gothic"/>
                <w:b/>
              </w:rPr>
            </w:pPr>
            <w:r>
              <w:rPr>
                <w:rFonts w:ascii="Century Gothic" w:hAnsi="Century Gothic"/>
                <w:b/>
              </w:rPr>
              <w:t>AVISO DE ISENÇÃO DE RESPONSABILIDADE</w:t>
            </w:r>
          </w:p>
          <w:p w14:paraId="748FA60B" w14:textId="77777777" w:rsidR="006704E2" w:rsidRPr="006704E2" w:rsidRDefault="006704E2" w:rsidP="005B6060">
            <w:pPr>
              <w:rPr>
                <w:rFonts w:ascii="Century Gothic" w:hAnsi="Century Gothic"/>
              </w:rPr>
            </w:pPr>
          </w:p>
          <w:p w14:paraId="45E1DD6C" w14:textId="77777777" w:rsidR="006704E2" w:rsidRPr="006704E2" w:rsidRDefault="006704E2" w:rsidP="005B6060">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04F84198" w14:textId="77777777" w:rsidR="006704E2" w:rsidRPr="006704E2" w:rsidRDefault="006704E2" w:rsidP="005B6060">
            <w:pPr>
              <w:spacing w:line="276" w:lineRule="auto"/>
              <w:rPr>
                <w:rFonts w:ascii="Century Gothic" w:hAnsi="Century Gothic"/>
              </w:rPr>
            </w:pPr>
          </w:p>
        </w:tc>
      </w:tr>
    </w:tbl>
    <w:p w14:paraId="680F04D8" w14:textId="77777777" w:rsidR="006704E2" w:rsidRPr="006704E2" w:rsidRDefault="006704E2" w:rsidP="006704E2">
      <w:pPr>
        <w:rPr>
          <w:rFonts w:ascii="Century Gothic" w:hAnsi="Century Gothic"/>
          <w:szCs w:val="20"/>
        </w:rPr>
      </w:pPr>
    </w:p>
    <w:p w14:paraId="2339C15D" w14:textId="77777777" w:rsidR="006704E2" w:rsidRPr="006704E2" w:rsidRDefault="006704E2" w:rsidP="006704E2">
      <w:pPr>
        <w:spacing w:after="120"/>
        <w:rPr>
          <w:rFonts w:ascii="Century Gothic" w:hAnsi="Century Gothic"/>
        </w:rPr>
      </w:pPr>
    </w:p>
    <w:sectPr w:rsidR="006704E2" w:rsidRPr="006704E2" w:rsidSect="00155600">
      <w:headerReference w:type="even" r:id="rId15"/>
      <w:headerReference w:type="default" r:id="rId16"/>
      <w:footerReference w:type="even" r:id="rId17"/>
      <w:footerReference w:type="default" r:id="rId18"/>
      <w:headerReference w:type="first" r:id="rId19"/>
      <w:footerReference w:type="first" r:id="rId20"/>
      <w:pgSz w:w="12240" w:h="15840"/>
      <w:pgMar w:top="547"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401B" w14:textId="77777777" w:rsidR="008D5A98" w:rsidRPr="006704E2" w:rsidRDefault="008D5A98" w:rsidP="006704E2">
      <w:r w:rsidRPr="006704E2">
        <w:separator/>
      </w:r>
    </w:p>
  </w:endnote>
  <w:endnote w:type="continuationSeparator" w:id="0">
    <w:p w14:paraId="1C942D53" w14:textId="77777777" w:rsidR="008D5A98" w:rsidRPr="006704E2" w:rsidRDefault="008D5A98" w:rsidP="006704E2">
      <w:r w:rsidRPr="006704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E2AC" w14:textId="77777777" w:rsidR="006704E2" w:rsidRDefault="00670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5017" w14:textId="77777777" w:rsidR="006704E2" w:rsidRDefault="00670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A9D85" w14:textId="77777777" w:rsidR="006704E2" w:rsidRDefault="006704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7884" w14:textId="77777777" w:rsidR="006704E2" w:rsidRDefault="006704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87A1" w14:textId="77777777" w:rsidR="006704E2" w:rsidRDefault="006704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AD5C" w14:textId="77777777" w:rsidR="006704E2" w:rsidRDefault="00670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47BD" w14:textId="77777777" w:rsidR="008D5A98" w:rsidRPr="006704E2" w:rsidRDefault="008D5A98" w:rsidP="006704E2">
      <w:r w:rsidRPr="006704E2">
        <w:separator/>
      </w:r>
    </w:p>
  </w:footnote>
  <w:footnote w:type="continuationSeparator" w:id="0">
    <w:p w14:paraId="3E34719A" w14:textId="77777777" w:rsidR="008D5A98" w:rsidRPr="006704E2" w:rsidRDefault="008D5A98" w:rsidP="006704E2">
      <w:r w:rsidRPr="006704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5A45" w14:textId="77777777" w:rsidR="006704E2" w:rsidRDefault="00670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C2C8" w14:textId="77777777" w:rsidR="006704E2" w:rsidRDefault="00670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B8BB" w14:textId="77777777" w:rsidR="006704E2" w:rsidRDefault="00670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C4D6" w14:textId="77777777" w:rsidR="006704E2" w:rsidRDefault="00670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975C" w14:textId="77777777" w:rsidR="006704E2" w:rsidRDefault="006704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934F" w14:textId="77777777" w:rsidR="006704E2" w:rsidRDefault="00670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14C7F"/>
    <w:rsid w:val="00133A8B"/>
    <w:rsid w:val="00146DB2"/>
    <w:rsid w:val="00155600"/>
    <w:rsid w:val="001966FC"/>
    <w:rsid w:val="001A376C"/>
    <w:rsid w:val="001B4D84"/>
    <w:rsid w:val="001E1037"/>
    <w:rsid w:val="001E3E49"/>
    <w:rsid w:val="002A27B6"/>
    <w:rsid w:val="00301128"/>
    <w:rsid w:val="003447E4"/>
    <w:rsid w:val="00360227"/>
    <w:rsid w:val="0038252F"/>
    <w:rsid w:val="003A273E"/>
    <w:rsid w:val="003D28C3"/>
    <w:rsid w:val="003D584F"/>
    <w:rsid w:val="003D7EB7"/>
    <w:rsid w:val="00407B8C"/>
    <w:rsid w:val="00432C00"/>
    <w:rsid w:val="00455938"/>
    <w:rsid w:val="004D1D7C"/>
    <w:rsid w:val="004D69CA"/>
    <w:rsid w:val="004E50B1"/>
    <w:rsid w:val="00581D0B"/>
    <w:rsid w:val="005B25F0"/>
    <w:rsid w:val="005C01C6"/>
    <w:rsid w:val="005D0B33"/>
    <w:rsid w:val="005D2711"/>
    <w:rsid w:val="005D58D7"/>
    <w:rsid w:val="00603E38"/>
    <w:rsid w:val="0061289E"/>
    <w:rsid w:val="006704E2"/>
    <w:rsid w:val="00693EF2"/>
    <w:rsid w:val="006B483F"/>
    <w:rsid w:val="006E2CEC"/>
    <w:rsid w:val="00706127"/>
    <w:rsid w:val="008041E8"/>
    <w:rsid w:val="00807301"/>
    <w:rsid w:val="00837365"/>
    <w:rsid w:val="00851949"/>
    <w:rsid w:val="008A34E6"/>
    <w:rsid w:val="008D1479"/>
    <w:rsid w:val="008D5A98"/>
    <w:rsid w:val="009206DB"/>
    <w:rsid w:val="009714FC"/>
    <w:rsid w:val="009C7289"/>
    <w:rsid w:val="009E2B24"/>
    <w:rsid w:val="00A23F10"/>
    <w:rsid w:val="00A37433"/>
    <w:rsid w:val="00A50CA7"/>
    <w:rsid w:val="00A77B66"/>
    <w:rsid w:val="00A8017E"/>
    <w:rsid w:val="00AA0FBD"/>
    <w:rsid w:val="00B378B8"/>
    <w:rsid w:val="00B61D3C"/>
    <w:rsid w:val="00B7165E"/>
    <w:rsid w:val="00B74DDA"/>
    <w:rsid w:val="00BB2613"/>
    <w:rsid w:val="00C62A39"/>
    <w:rsid w:val="00D30867"/>
    <w:rsid w:val="00D528A1"/>
    <w:rsid w:val="00D95DB4"/>
    <w:rsid w:val="00E17916"/>
    <w:rsid w:val="00E470AA"/>
    <w:rsid w:val="00EB075A"/>
    <w:rsid w:val="00EE47DD"/>
    <w:rsid w:val="00F23FE3"/>
    <w:rsid w:val="00F317BD"/>
    <w:rsid w:val="00F42143"/>
    <w:rsid w:val="00F64B89"/>
    <w:rsid w:val="00F86FBA"/>
    <w:rsid w:val="00F9313E"/>
    <w:rsid w:val="00F95822"/>
    <w:rsid w:val="00FB1809"/>
    <w:rsid w:val="00FB1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6704E2"/>
    <w:pPr>
      <w:tabs>
        <w:tab w:val="center" w:pos="4419"/>
        <w:tab w:val="right" w:pos="8838"/>
      </w:tabs>
    </w:pPr>
  </w:style>
  <w:style w:type="character" w:customStyle="1" w:styleId="HeaderChar">
    <w:name w:val="Header Char"/>
    <w:basedOn w:val="DefaultParagraphFont"/>
    <w:link w:val="Header"/>
    <w:uiPriority w:val="99"/>
    <w:rsid w:val="006704E2"/>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6704E2"/>
    <w:pPr>
      <w:tabs>
        <w:tab w:val="center" w:pos="4419"/>
        <w:tab w:val="right" w:pos="8838"/>
      </w:tabs>
    </w:pPr>
  </w:style>
  <w:style w:type="character" w:customStyle="1" w:styleId="FooterChar">
    <w:name w:val="Footer Char"/>
    <w:basedOn w:val="DefaultParagraphFont"/>
    <w:link w:val="Footer"/>
    <w:uiPriority w:val="99"/>
    <w:rsid w:val="006704E2"/>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522554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t.smartsheet.com/try-it?trp=58069"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386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20</cp:revision>
  <dcterms:created xsi:type="dcterms:W3CDTF">2023-10-06T00:28:00Z</dcterms:created>
  <dcterms:modified xsi:type="dcterms:W3CDTF">2024-09-27T05:28:00Z</dcterms:modified>
</cp:coreProperties>
</file>