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2778E" w14:textId="503B0D17" w:rsidR="0082720D" w:rsidRPr="002D6A84" w:rsidRDefault="0039077D" w:rsidP="00E200D3">
      <w:pPr>
        <w:spacing w:after="0" w:line="240" w:lineRule="auto"/>
        <w:rPr>
          <w:rFonts w:ascii="Century Gothic" w:hAnsi="Century Gothic"/>
          <w:b/>
          <w:bCs/>
          <w:color w:val="595959" w:themeColor="text1" w:themeTint="A6"/>
          <w:sz w:val="40"/>
          <w:szCs w:val="40"/>
        </w:rPr>
      </w:pPr>
      <w:r>
        <w:rPr>
          <w:noProof/>
        </w:rPr>
        <w:drawing>
          <wp:anchor distT="0" distB="0" distL="114300" distR="114300" simplePos="0" relativeHeight="251659264" behindDoc="0" locked="0" layoutInCell="1" allowOverlap="1" wp14:anchorId="66744106" wp14:editId="536FA789">
            <wp:simplePos x="0" y="0"/>
            <wp:positionH relativeFrom="column">
              <wp:posOffset>6955790</wp:posOffset>
            </wp:positionH>
            <wp:positionV relativeFrom="paragraph">
              <wp:posOffset>-8255</wp:posOffset>
            </wp:positionV>
            <wp:extent cx="2432050" cy="484505"/>
            <wp:effectExtent l="0" t="0" r="6350" b="0"/>
            <wp:wrapNone/>
            <wp:docPr id="127159026"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9026" name="Picture 1" descr="A blue background with white text&#10;&#10;Description automatically generated">
                      <a:hlinkClick r:id="rId6"/>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32050" cy="484505"/>
                    </a:xfrm>
                    <a:prstGeom prst="rect">
                      <a:avLst/>
                    </a:prstGeom>
                  </pic:spPr>
                </pic:pic>
              </a:graphicData>
            </a:graphic>
            <wp14:sizeRelH relativeFrom="page">
              <wp14:pctWidth>0</wp14:pctWidth>
            </wp14:sizeRelH>
            <wp14:sizeRelV relativeFrom="page">
              <wp14:pctHeight>0</wp14:pctHeight>
            </wp14:sizeRelV>
          </wp:anchor>
        </w:drawing>
      </w:r>
      <w:r w:rsidR="0082720D">
        <w:rPr>
          <w:rFonts w:ascii="Century Gothic" w:hAnsi="Century Gothic"/>
          <w:b/>
          <w:color w:val="595959" w:themeColor="text1" w:themeTint="A6"/>
          <w:sz w:val="40"/>
        </w:rPr>
        <w:t xml:space="preserve">EXEMPLO DE MODELO DE REQUISITOS DO PRODUTO </w:t>
      </w:r>
      <w:r w:rsidR="00E200D3">
        <w:rPr>
          <w:rFonts w:ascii="Century Gothic" w:hAnsi="Century Gothic"/>
          <w:b/>
          <w:color w:val="595959" w:themeColor="text1" w:themeTint="A6"/>
          <w:sz w:val="40"/>
        </w:rPr>
        <w:br/>
      </w:r>
      <w:r w:rsidR="0082720D">
        <w:rPr>
          <w:rFonts w:ascii="Century Gothic" w:hAnsi="Century Gothic"/>
          <w:b/>
          <w:color w:val="595959" w:themeColor="text1" w:themeTint="A6"/>
          <w:sz w:val="40"/>
        </w:rPr>
        <w:t>DE SOFTWARE</w:t>
      </w:r>
    </w:p>
    <w:p w14:paraId="50918A7D" w14:textId="70B7A4D2" w:rsidR="0082720D" w:rsidRDefault="0039077D">
      <w:r>
        <w:rPr>
          <w:noProof/>
        </w:rPr>
        <w:drawing>
          <wp:anchor distT="0" distB="0" distL="114300" distR="114300" simplePos="0" relativeHeight="251658240" behindDoc="0" locked="0" layoutInCell="1" allowOverlap="1" wp14:anchorId="6F429184" wp14:editId="13951A93">
            <wp:simplePos x="0" y="0"/>
            <wp:positionH relativeFrom="column">
              <wp:posOffset>5534025</wp:posOffset>
            </wp:positionH>
            <wp:positionV relativeFrom="paragraph">
              <wp:posOffset>282575</wp:posOffset>
            </wp:positionV>
            <wp:extent cx="3844290" cy="2333625"/>
            <wp:effectExtent l="0" t="0" r="3810" b="9525"/>
            <wp:wrapNone/>
            <wp:docPr id="3" name="Picture 2" descr="Person holding credit card using laptop">
              <a:extLst xmlns:a="http://schemas.openxmlformats.org/drawingml/2006/main">
                <a:ext uri="{FF2B5EF4-FFF2-40B4-BE49-F238E27FC236}">
                  <a16:creationId xmlns:a16="http://schemas.microsoft.com/office/drawing/2014/main" id="{4F29E50F-8DEE-4214-97C1-00DEBD6DC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erson holding credit card using laptop">
                      <a:extLst>
                        <a:ext uri="{FF2B5EF4-FFF2-40B4-BE49-F238E27FC236}">
                          <a16:creationId xmlns:a16="http://schemas.microsoft.com/office/drawing/2014/main" id="{4F29E50F-8DEE-4214-97C1-00DEBD6DC83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6977" t="17673" r="4005" b="19469"/>
                    <a:stretch/>
                  </pic:blipFill>
                  <pic:spPr bwMode="auto">
                    <a:xfrm>
                      <a:off x="0" y="0"/>
                      <a:ext cx="3844290" cy="2333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14755" w:type="dxa"/>
        <w:tblLook w:val="04A0" w:firstRow="1" w:lastRow="0" w:firstColumn="1" w:lastColumn="0" w:noHBand="0" w:noVBand="1"/>
      </w:tblPr>
      <w:tblGrid>
        <w:gridCol w:w="4280"/>
        <w:gridCol w:w="4280"/>
        <w:gridCol w:w="4280"/>
        <w:gridCol w:w="1915"/>
      </w:tblGrid>
      <w:tr w:rsidR="0082720D" w:rsidRPr="0082720D" w14:paraId="1C25CE62"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AF0F446"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TÍTULO DO PRODUTO DE SOFTWARE</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68D7FC2A" w14:textId="3D4F845A"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Marketplace on-line: ShopConnect</w:t>
            </w:r>
          </w:p>
        </w:tc>
        <w:tc>
          <w:tcPr>
            <w:tcW w:w="4280" w:type="dxa"/>
            <w:tcBorders>
              <w:left w:val="nil"/>
              <w:bottom w:val="nil"/>
              <w:right w:val="nil"/>
            </w:tcBorders>
            <w:shd w:val="clear" w:color="auto" w:fill="auto"/>
            <w:vAlign w:val="center"/>
            <w:hideMark/>
          </w:tcPr>
          <w:p w14:paraId="40F1D630" w14:textId="5FD300DC"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15" w:type="dxa"/>
            <w:tcBorders>
              <w:left w:val="nil"/>
              <w:bottom w:val="nil"/>
              <w:right w:val="nil"/>
            </w:tcBorders>
            <w:shd w:val="clear" w:color="auto" w:fill="auto"/>
            <w:vAlign w:val="center"/>
            <w:hideMark/>
          </w:tcPr>
          <w:p w14:paraId="18B2BDBE"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50C69C2C"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16B4D75"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AUTOR</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3C8762C3"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Brennan Gardiner</w:t>
            </w:r>
          </w:p>
        </w:tc>
        <w:tc>
          <w:tcPr>
            <w:tcW w:w="4280" w:type="dxa"/>
            <w:tcBorders>
              <w:top w:val="nil"/>
              <w:left w:val="nil"/>
              <w:bottom w:val="nil"/>
              <w:right w:val="nil"/>
            </w:tcBorders>
            <w:shd w:val="clear" w:color="auto" w:fill="auto"/>
            <w:vAlign w:val="center"/>
            <w:hideMark/>
          </w:tcPr>
          <w:p w14:paraId="30E4A3FD"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15" w:type="dxa"/>
            <w:tcBorders>
              <w:top w:val="nil"/>
              <w:left w:val="nil"/>
              <w:bottom w:val="nil"/>
              <w:right w:val="nil"/>
            </w:tcBorders>
            <w:shd w:val="clear" w:color="auto" w:fill="auto"/>
            <w:vAlign w:val="center"/>
            <w:hideMark/>
          </w:tcPr>
          <w:p w14:paraId="4E73EFE2"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0E28187E"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E62337A"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TELEFONE</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485DB3F3"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Telefone</w:t>
            </w:r>
          </w:p>
        </w:tc>
        <w:tc>
          <w:tcPr>
            <w:tcW w:w="4280" w:type="dxa"/>
            <w:tcBorders>
              <w:top w:val="nil"/>
              <w:left w:val="nil"/>
              <w:bottom w:val="nil"/>
              <w:right w:val="nil"/>
            </w:tcBorders>
            <w:shd w:val="clear" w:color="auto" w:fill="auto"/>
            <w:vAlign w:val="center"/>
            <w:hideMark/>
          </w:tcPr>
          <w:p w14:paraId="4DCD4905" w14:textId="45B56AB9"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15" w:type="dxa"/>
            <w:tcBorders>
              <w:top w:val="nil"/>
              <w:left w:val="nil"/>
              <w:bottom w:val="nil"/>
              <w:right w:val="nil"/>
            </w:tcBorders>
            <w:shd w:val="clear" w:color="auto" w:fill="auto"/>
            <w:vAlign w:val="center"/>
            <w:hideMark/>
          </w:tcPr>
          <w:p w14:paraId="57771331"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3D3EAF05"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3405D82"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E-MAIL</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475025DC"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4280" w:type="dxa"/>
            <w:tcBorders>
              <w:top w:val="nil"/>
              <w:left w:val="nil"/>
              <w:bottom w:val="nil"/>
              <w:right w:val="nil"/>
            </w:tcBorders>
            <w:shd w:val="clear" w:color="auto" w:fill="auto"/>
            <w:vAlign w:val="center"/>
            <w:hideMark/>
          </w:tcPr>
          <w:p w14:paraId="68C93665" w14:textId="6D190515"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15" w:type="dxa"/>
            <w:tcBorders>
              <w:top w:val="nil"/>
              <w:left w:val="nil"/>
              <w:bottom w:val="nil"/>
              <w:right w:val="nil"/>
            </w:tcBorders>
            <w:shd w:val="clear" w:color="auto" w:fill="auto"/>
            <w:vAlign w:val="center"/>
            <w:hideMark/>
          </w:tcPr>
          <w:p w14:paraId="0A38B9DB"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49726017"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8CD2FF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ENDEREÇO</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62B57503"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Primeira Avenida, 123, Sala 24C</w:t>
            </w:r>
          </w:p>
        </w:tc>
        <w:tc>
          <w:tcPr>
            <w:tcW w:w="4280" w:type="dxa"/>
            <w:tcBorders>
              <w:top w:val="nil"/>
              <w:left w:val="nil"/>
              <w:bottom w:val="nil"/>
              <w:right w:val="nil"/>
            </w:tcBorders>
            <w:shd w:val="clear" w:color="auto" w:fill="auto"/>
            <w:vAlign w:val="center"/>
            <w:hideMark/>
          </w:tcPr>
          <w:p w14:paraId="6656D7F8" w14:textId="375B10F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15" w:type="dxa"/>
            <w:tcBorders>
              <w:top w:val="nil"/>
              <w:left w:val="nil"/>
              <w:bottom w:val="nil"/>
              <w:right w:val="nil"/>
            </w:tcBorders>
            <w:shd w:val="clear" w:color="auto" w:fill="auto"/>
            <w:vAlign w:val="center"/>
            <w:hideMark/>
          </w:tcPr>
          <w:p w14:paraId="2CA823CE"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67D0079F"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3DD2C6B"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DATA</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16FDEB73"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4280" w:type="dxa"/>
            <w:tcBorders>
              <w:top w:val="nil"/>
              <w:left w:val="nil"/>
              <w:bottom w:val="nil"/>
              <w:right w:val="nil"/>
            </w:tcBorders>
            <w:shd w:val="clear" w:color="auto" w:fill="auto"/>
            <w:vAlign w:val="center"/>
            <w:hideMark/>
          </w:tcPr>
          <w:p w14:paraId="263E67CE" w14:textId="2D5BD9EA"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15" w:type="dxa"/>
            <w:tcBorders>
              <w:top w:val="nil"/>
              <w:left w:val="nil"/>
              <w:bottom w:val="nil"/>
              <w:right w:val="nil"/>
            </w:tcBorders>
            <w:shd w:val="clear" w:color="auto" w:fill="auto"/>
            <w:vAlign w:val="center"/>
            <w:hideMark/>
          </w:tcPr>
          <w:p w14:paraId="4321192F"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7A001A" w:rsidRPr="0082720D" w14:paraId="3C93FE84" w14:textId="77777777" w:rsidTr="005D78C2">
        <w:trPr>
          <w:trHeight w:val="900"/>
        </w:trPr>
        <w:tc>
          <w:tcPr>
            <w:tcW w:w="12840" w:type="dxa"/>
            <w:gridSpan w:val="3"/>
            <w:tcBorders>
              <w:top w:val="nil"/>
              <w:left w:val="nil"/>
              <w:bottom w:val="nil"/>
              <w:right w:val="nil"/>
            </w:tcBorders>
            <w:shd w:val="clear" w:color="auto" w:fill="auto"/>
            <w:vAlign w:val="bottom"/>
            <w:hideMark/>
          </w:tcPr>
          <w:p w14:paraId="27E74247" w14:textId="74A4BF6F" w:rsidR="007A001A" w:rsidRPr="0082720D" w:rsidRDefault="007A001A" w:rsidP="0082720D">
            <w:pPr>
              <w:spacing w:after="0" w:line="240" w:lineRule="auto"/>
              <w:rPr>
                <w:rFonts w:ascii="Times New Roman" w:eastAsia="Times New Roman" w:hAnsi="Times New Roman" w:cs="Times New Roman"/>
                <w:kern w:val="0"/>
                <w:sz w:val="20"/>
                <w:szCs w:val="20"/>
                <w14:ligatures w14:val="none"/>
              </w:rPr>
            </w:pPr>
            <w:r>
              <w:rPr>
                <w:rFonts w:ascii="Century Gothic" w:hAnsi="Century Gothic"/>
                <w:color w:val="2F75B5"/>
                <w:kern w:val="0"/>
                <w:sz w:val="36"/>
              </w:rPr>
              <w:t>VISÃO GERAL DO SOFTWARE</w:t>
            </w:r>
          </w:p>
        </w:tc>
        <w:tc>
          <w:tcPr>
            <w:tcW w:w="1915" w:type="dxa"/>
            <w:tcBorders>
              <w:top w:val="nil"/>
              <w:left w:val="nil"/>
              <w:bottom w:val="nil"/>
              <w:right w:val="nil"/>
            </w:tcBorders>
            <w:shd w:val="clear" w:color="auto" w:fill="auto"/>
            <w:vAlign w:val="bottom"/>
            <w:hideMark/>
          </w:tcPr>
          <w:p w14:paraId="6DE67143" w14:textId="77777777" w:rsidR="007A001A" w:rsidRPr="0082720D" w:rsidRDefault="007A001A"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23566067" w14:textId="77777777" w:rsidTr="0082720D">
        <w:trPr>
          <w:trHeight w:val="710"/>
        </w:trPr>
        <w:tc>
          <w:tcPr>
            <w:tcW w:w="1475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97EC71"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 ShopConnect é um marketplace online que conecta artesãos locais a clientes que buscam produtos artesanais exclusivos. Ele é uma plataforma para os artesãos mostrarem e venderem seus produtos, permitindo que os usuários descubram e comprem itens artesanais personalizados.</w:t>
            </w:r>
          </w:p>
        </w:tc>
      </w:tr>
      <w:tr w:rsidR="0082720D" w:rsidRPr="0082720D" w14:paraId="1BF4D424"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43BD0F7B"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OBJETIVOS DO PRODUTO DE SOFTWARE</w:t>
            </w:r>
          </w:p>
        </w:tc>
        <w:tc>
          <w:tcPr>
            <w:tcW w:w="4280" w:type="dxa"/>
            <w:tcBorders>
              <w:top w:val="nil"/>
              <w:left w:val="nil"/>
              <w:bottom w:val="nil"/>
              <w:right w:val="nil"/>
            </w:tcBorders>
            <w:shd w:val="clear" w:color="auto" w:fill="auto"/>
            <w:vAlign w:val="bottom"/>
            <w:hideMark/>
          </w:tcPr>
          <w:p w14:paraId="4707C723"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106F614F"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1E397A8F" w14:textId="77777777" w:rsidTr="0082720D">
        <w:trPr>
          <w:trHeight w:val="43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A7B24A6"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Objetivo principal</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139B74B"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Permitir que os artesãos mostrem e vendam produtos artesanais.</w:t>
            </w:r>
          </w:p>
        </w:tc>
      </w:tr>
      <w:tr w:rsidR="0082720D" w:rsidRPr="0082720D" w14:paraId="4DAF2282" w14:textId="77777777" w:rsidTr="0082720D">
        <w:trPr>
          <w:trHeight w:val="43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1E1F9047"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Objetivo secundário</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3BEEA7FB"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Permitir transações seguras e oferecer experiências personalizadas aos usuários</w:t>
            </w:r>
          </w:p>
        </w:tc>
      </w:tr>
      <w:tr w:rsidR="0082720D" w:rsidRPr="0082720D" w14:paraId="402ECF65"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52CBC0F9"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PARTES INTERESSADAS</w:t>
            </w:r>
          </w:p>
        </w:tc>
        <w:tc>
          <w:tcPr>
            <w:tcW w:w="4280" w:type="dxa"/>
            <w:tcBorders>
              <w:top w:val="nil"/>
              <w:left w:val="nil"/>
              <w:bottom w:val="nil"/>
              <w:right w:val="nil"/>
            </w:tcBorders>
            <w:shd w:val="clear" w:color="auto" w:fill="auto"/>
            <w:vAlign w:val="bottom"/>
            <w:hideMark/>
          </w:tcPr>
          <w:p w14:paraId="6DB6F1F0"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1E6C6A18"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282955D3"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ED723C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Partes interessadas principais</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7E83FA61"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Equipe de desenvolvimento: responsável pelo design e implementação do software</w:t>
            </w:r>
          </w:p>
        </w:tc>
      </w:tr>
      <w:tr w:rsidR="0082720D" w:rsidRPr="0082720D" w14:paraId="2133CD9A" w14:textId="77777777" w:rsidTr="0082720D">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54CE396C"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Partes interessadas secundárias</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67DBFCD"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Comunidade de artesãos: fornecedores e vendedores na plataforma</w:t>
            </w:r>
          </w:p>
        </w:tc>
      </w:tr>
      <w:tr w:rsidR="0082720D" w:rsidRPr="0082720D" w14:paraId="3C74E371" w14:textId="77777777" w:rsidTr="0082720D">
        <w:trPr>
          <w:trHeight w:val="900"/>
        </w:trPr>
        <w:tc>
          <w:tcPr>
            <w:tcW w:w="8560" w:type="dxa"/>
            <w:gridSpan w:val="2"/>
            <w:tcBorders>
              <w:left w:val="nil"/>
              <w:bottom w:val="nil"/>
              <w:right w:val="nil"/>
            </w:tcBorders>
            <w:shd w:val="clear" w:color="auto" w:fill="auto"/>
            <w:vAlign w:val="bottom"/>
            <w:hideMark/>
          </w:tcPr>
          <w:p w14:paraId="5B635447"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REQUISITOS FUNCIONAIS</w:t>
            </w:r>
          </w:p>
        </w:tc>
        <w:tc>
          <w:tcPr>
            <w:tcW w:w="4280" w:type="dxa"/>
            <w:tcBorders>
              <w:top w:val="nil"/>
              <w:left w:val="nil"/>
              <w:bottom w:val="nil"/>
              <w:right w:val="nil"/>
            </w:tcBorders>
            <w:shd w:val="clear" w:color="auto" w:fill="auto"/>
            <w:vAlign w:val="bottom"/>
            <w:hideMark/>
          </w:tcPr>
          <w:p w14:paraId="0CA4FEA3"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30C97AB3"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02D12B33" w14:textId="77777777" w:rsidTr="0082720D">
        <w:trPr>
          <w:trHeight w:val="530"/>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B464BA7"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CRIAÇÃO DO PERFIL DE ARTESÃO</w:t>
            </w:r>
          </w:p>
        </w:tc>
      </w:tr>
      <w:tr w:rsidR="0082720D" w:rsidRPr="0082720D" w14:paraId="45CDC9AA"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2D72FBCD"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2F32AAC3"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Os artesãos podem criar perfis mostrando seus produtos e experiência.</w:t>
            </w:r>
          </w:p>
        </w:tc>
      </w:tr>
      <w:tr w:rsidR="0082720D" w:rsidRPr="0082720D" w14:paraId="0FF24533"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02BE5BE6"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História do usuário/caso de uso</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BD83190"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Um artesão carrega imagens do produto, descrições e define preços.</w:t>
            </w:r>
          </w:p>
        </w:tc>
      </w:tr>
      <w:tr w:rsidR="0082720D" w:rsidRPr="0082720D" w14:paraId="71A6D2F7"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5C555E83"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Critérios de aceitação</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217AF24"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 criação do perfil inclui pelo menos cinco anúncios de produtos com imagens e descrições.</w:t>
            </w:r>
          </w:p>
        </w:tc>
      </w:tr>
      <w:tr w:rsidR="0082720D" w:rsidRPr="0082720D" w14:paraId="77F8A7DA" w14:textId="77777777" w:rsidTr="0082720D">
        <w:trPr>
          <w:trHeight w:val="557"/>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7F8343C"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PROCESSAMENTO SEGURO DE TRANSAÇÕES</w:t>
            </w:r>
          </w:p>
        </w:tc>
      </w:tr>
      <w:tr w:rsidR="0082720D" w:rsidRPr="0082720D" w14:paraId="654C47FE"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194C5008"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1FA703DF"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Implemente um gateway de pagamento seguro para os usuários comprarem produtos artesanais.</w:t>
            </w:r>
          </w:p>
        </w:tc>
      </w:tr>
      <w:tr w:rsidR="0082720D" w:rsidRPr="0082720D" w14:paraId="7B1C511F"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3A72CE2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História do usuário/caso de uso</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615B0003"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 usuário seleciona um produto, adiciona-o ao carrinho e faz o checkout com segurança.</w:t>
            </w:r>
          </w:p>
        </w:tc>
      </w:tr>
      <w:tr w:rsidR="0082720D" w:rsidRPr="0082720D" w14:paraId="22B5F759"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086110E5"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Critérios de aceitação</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ED1D3C5"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As transações são criptografadas usando SSL e a conformidade PCI é mantida.</w:t>
            </w:r>
          </w:p>
        </w:tc>
      </w:tr>
      <w:tr w:rsidR="0082720D" w:rsidRPr="0082720D" w14:paraId="403A4870"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39DECF73"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REQUISITOS NÃO FUNCIONAIS</w:t>
            </w:r>
          </w:p>
        </w:tc>
        <w:tc>
          <w:tcPr>
            <w:tcW w:w="4280" w:type="dxa"/>
            <w:tcBorders>
              <w:top w:val="nil"/>
              <w:left w:val="nil"/>
              <w:bottom w:val="nil"/>
              <w:right w:val="nil"/>
            </w:tcBorders>
            <w:shd w:val="clear" w:color="auto" w:fill="auto"/>
            <w:vAlign w:val="bottom"/>
            <w:hideMark/>
          </w:tcPr>
          <w:p w14:paraId="33C93882"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4989A2E0"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058B495C" w14:textId="77777777" w:rsidTr="0082720D">
        <w:trPr>
          <w:trHeight w:val="548"/>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6F9BB18"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DESEMPENHO</w:t>
            </w:r>
          </w:p>
        </w:tc>
      </w:tr>
      <w:tr w:rsidR="0082720D" w:rsidRPr="0082720D" w14:paraId="49B1A9E6"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4B8A0665"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Requisito</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9241E78"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 tempo de resposta da plataforma deve ser inferior a 3 segundos para qualquer ação.</w:t>
            </w:r>
          </w:p>
        </w:tc>
      </w:tr>
      <w:tr w:rsidR="0082720D" w:rsidRPr="0082720D" w14:paraId="4DD04D52"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3FCFC142"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Métricas</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2035DF9D"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Medir o tempo médio de resposta em várias atividades da plataforma.</w:t>
            </w:r>
          </w:p>
        </w:tc>
      </w:tr>
      <w:tr w:rsidR="0082720D" w:rsidRPr="0082720D" w14:paraId="0384D6AA" w14:textId="77777777" w:rsidTr="0082720D">
        <w:trPr>
          <w:trHeight w:val="575"/>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B3320F9"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SEGURANÇA</w:t>
            </w:r>
          </w:p>
        </w:tc>
      </w:tr>
      <w:tr w:rsidR="0082720D" w:rsidRPr="0082720D" w14:paraId="12A4408B"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1A2BE1F2"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Requisito</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2087BE82"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Todos os dados do usuário devem ser criptografados em repouso e em trânsito.</w:t>
            </w:r>
          </w:p>
        </w:tc>
      </w:tr>
      <w:tr w:rsidR="0082720D" w:rsidRPr="0082720D" w14:paraId="66046327"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424CDAA1"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Criptografia de dados</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196C2CEE"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Use a criptografia AES256 para informações confidenciais.</w:t>
            </w:r>
          </w:p>
        </w:tc>
      </w:tr>
      <w:tr w:rsidR="0082720D" w:rsidRPr="0082720D" w14:paraId="0F58C61A" w14:textId="77777777" w:rsidTr="0082720D">
        <w:trPr>
          <w:trHeight w:val="900"/>
        </w:trPr>
        <w:tc>
          <w:tcPr>
            <w:tcW w:w="8560" w:type="dxa"/>
            <w:gridSpan w:val="2"/>
            <w:tcBorders>
              <w:left w:val="nil"/>
              <w:bottom w:val="nil"/>
              <w:right w:val="nil"/>
            </w:tcBorders>
            <w:shd w:val="clear" w:color="auto" w:fill="auto"/>
            <w:vAlign w:val="bottom"/>
            <w:hideMark/>
          </w:tcPr>
          <w:p w14:paraId="515CADF4"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PREMISSAS E RESTRIÇÕES</w:t>
            </w:r>
          </w:p>
        </w:tc>
        <w:tc>
          <w:tcPr>
            <w:tcW w:w="4280" w:type="dxa"/>
            <w:tcBorders>
              <w:top w:val="nil"/>
              <w:left w:val="nil"/>
              <w:bottom w:val="nil"/>
              <w:right w:val="nil"/>
            </w:tcBorders>
            <w:shd w:val="clear" w:color="auto" w:fill="auto"/>
            <w:vAlign w:val="bottom"/>
            <w:hideMark/>
          </w:tcPr>
          <w:p w14:paraId="6B8A3ADC"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3101063B"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0BE103D7"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BB47D8E"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Premissas</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36418D93"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A plataforma será criada em uma infraestrutura AWS.</w:t>
            </w:r>
            <w:r w:rsidRPr="0082720D">
              <w:rPr>
                <w:rFonts w:ascii="Century Gothic" w:hAnsi="Century Gothic"/>
                <w:color w:val="000000"/>
                <w:kern w:val="0"/>
                <w:sz w:val="20"/>
                <w:szCs w:val="20"/>
                <w14:ligatures w14:val="none"/>
              </w:rPr>
              <w:br/>
            </w:r>
            <w:r>
              <w:rPr>
                <w:rFonts w:ascii="Century Gothic" w:hAnsi="Century Gothic"/>
                <w:color w:val="000000"/>
                <w:kern w:val="0"/>
                <w:sz w:val="20"/>
              </w:rPr>
              <w:t>• O orçamento de desenvolvimento inicial foi limitado a US$ 1 milhão.</w:t>
            </w:r>
          </w:p>
        </w:tc>
      </w:tr>
      <w:tr w:rsidR="0082720D" w:rsidRPr="0082720D" w14:paraId="1D0B8230" w14:textId="77777777" w:rsidTr="0082720D">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525D14DD"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Restrições</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7F6403E"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Deve estar em conformidade com o RGPD e as leis regionais de privacidade.</w:t>
            </w:r>
          </w:p>
        </w:tc>
      </w:tr>
      <w:tr w:rsidR="0082720D" w:rsidRPr="0082720D" w14:paraId="2C317E7C"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5D8E21FC"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DEPENDÊNCIAS</w:t>
            </w:r>
          </w:p>
        </w:tc>
        <w:tc>
          <w:tcPr>
            <w:tcW w:w="4280" w:type="dxa"/>
            <w:tcBorders>
              <w:top w:val="nil"/>
              <w:left w:val="nil"/>
              <w:bottom w:val="nil"/>
              <w:right w:val="nil"/>
            </w:tcBorders>
            <w:shd w:val="clear" w:color="auto" w:fill="auto"/>
            <w:vAlign w:val="bottom"/>
            <w:hideMark/>
          </w:tcPr>
          <w:p w14:paraId="30BAA361"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031A8A1F"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09296BBC"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1CE2FDF"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Dependências externas</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E0F39CE"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Integração com o gateway de pagamento da Stripe para processamento de transações.</w:t>
            </w:r>
          </w:p>
        </w:tc>
      </w:tr>
      <w:tr w:rsidR="0082720D" w:rsidRPr="0082720D" w14:paraId="5295C297"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1516B1E3"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CRITÉRIOS DE ACEITAÇÃO</w:t>
            </w:r>
          </w:p>
        </w:tc>
        <w:tc>
          <w:tcPr>
            <w:tcW w:w="4280" w:type="dxa"/>
            <w:tcBorders>
              <w:top w:val="nil"/>
              <w:left w:val="nil"/>
              <w:bottom w:val="nil"/>
              <w:right w:val="nil"/>
            </w:tcBorders>
            <w:shd w:val="clear" w:color="auto" w:fill="auto"/>
            <w:vAlign w:val="bottom"/>
            <w:hideMark/>
          </w:tcPr>
          <w:p w14:paraId="22B319D9"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4BF35F24"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68F96F03"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65704E1"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Critério 1</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63630666"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Pelo menos 100 perfis de artesãos criados no primeiro mês de lançamento.</w:t>
            </w:r>
          </w:p>
        </w:tc>
      </w:tr>
      <w:tr w:rsidR="0082720D" w:rsidRPr="0082720D" w14:paraId="40D3A996" w14:textId="77777777" w:rsidTr="0082720D">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4424BEE0"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Critério 2</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0BB69B8"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Nenhuma violação de segurança relatada nos primeiros seis meses.</w:t>
            </w:r>
          </w:p>
        </w:tc>
      </w:tr>
      <w:tr w:rsidR="0082720D" w:rsidRPr="0082720D" w14:paraId="6478065A" w14:textId="77777777" w:rsidTr="002D6A84">
        <w:trPr>
          <w:trHeight w:val="900"/>
        </w:trPr>
        <w:tc>
          <w:tcPr>
            <w:tcW w:w="8560" w:type="dxa"/>
            <w:gridSpan w:val="2"/>
            <w:tcBorders>
              <w:top w:val="single" w:sz="4" w:space="0" w:color="BFBFBF"/>
              <w:left w:val="nil"/>
              <w:bottom w:val="single" w:sz="4" w:space="0" w:color="BFBFBF"/>
              <w:right w:val="nil"/>
            </w:tcBorders>
            <w:shd w:val="clear" w:color="auto" w:fill="auto"/>
            <w:vAlign w:val="bottom"/>
            <w:hideMark/>
          </w:tcPr>
          <w:p w14:paraId="131DAEFF"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ANÁLISE DE RISCOS</w:t>
            </w:r>
          </w:p>
        </w:tc>
        <w:tc>
          <w:tcPr>
            <w:tcW w:w="4280" w:type="dxa"/>
            <w:tcBorders>
              <w:top w:val="nil"/>
              <w:left w:val="nil"/>
              <w:bottom w:val="single" w:sz="4" w:space="0" w:color="BFBFBF"/>
              <w:right w:val="nil"/>
            </w:tcBorders>
            <w:shd w:val="clear" w:color="auto" w:fill="auto"/>
            <w:vAlign w:val="bottom"/>
            <w:hideMark/>
          </w:tcPr>
          <w:p w14:paraId="74CF1565"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single" w:sz="4" w:space="0" w:color="BFBFBF"/>
              <w:right w:val="nil"/>
            </w:tcBorders>
            <w:shd w:val="clear" w:color="auto" w:fill="auto"/>
            <w:vAlign w:val="bottom"/>
            <w:hideMark/>
          </w:tcPr>
          <w:p w14:paraId="4774BCB3"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5F94EC82" w14:textId="77777777" w:rsidTr="00E967BD">
        <w:trPr>
          <w:trHeight w:val="485"/>
        </w:trPr>
        <w:tc>
          <w:tcPr>
            <w:tcW w:w="8560"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6B98970A"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RISCO TÉCNICO </w:t>
            </w:r>
          </w:p>
        </w:tc>
        <w:tc>
          <w:tcPr>
            <w:tcW w:w="6195"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57E74D7F"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ESTRATÉGIA DE MITIGAÇÃO</w:t>
            </w:r>
          </w:p>
        </w:tc>
      </w:tr>
      <w:tr w:rsidR="0082720D" w:rsidRPr="0082720D" w14:paraId="36F82202" w14:textId="77777777" w:rsidTr="0082720D">
        <w:trPr>
          <w:trHeight w:val="818"/>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421C3A"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Possíveis problemas de escalabilidade durante os períodos de pico de uso.</w:t>
            </w:r>
          </w:p>
        </w:tc>
        <w:tc>
          <w:tcPr>
            <w:tcW w:w="6195" w:type="dxa"/>
            <w:gridSpan w:val="2"/>
            <w:tcBorders>
              <w:top w:val="single" w:sz="4" w:space="0" w:color="BFBFBF"/>
              <w:left w:val="nil"/>
              <w:bottom w:val="single" w:sz="4" w:space="0" w:color="BFBFBF"/>
              <w:right w:val="single" w:sz="4" w:space="0" w:color="BFBFBF"/>
            </w:tcBorders>
            <w:shd w:val="clear" w:color="auto" w:fill="auto"/>
            <w:vAlign w:val="center"/>
            <w:hideMark/>
          </w:tcPr>
          <w:p w14:paraId="5641D794" w14:textId="77777777" w:rsidR="0082720D" w:rsidRPr="0082720D" w:rsidRDefault="0082720D" w:rsidP="007A001A">
            <w:pPr>
              <w:spacing w:after="0" w:line="240" w:lineRule="auto"/>
              <w:ind w:leftChars="100" w:left="22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Implementar mecanismos de balanceamento de carga e colocação em escala.</w:t>
            </w:r>
          </w:p>
        </w:tc>
      </w:tr>
      <w:tr w:rsidR="0082720D" w:rsidRPr="0082720D" w14:paraId="736D7F01" w14:textId="77777777" w:rsidTr="0082720D">
        <w:trPr>
          <w:trHeight w:val="642"/>
        </w:trPr>
        <w:tc>
          <w:tcPr>
            <w:tcW w:w="8560"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683D6703"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RISCO DE MERCADO </w:t>
            </w:r>
          </w:p>
        </w:tc>
        <w:tc>
          <w:tcPr>
            <w:tcW w:w="6195"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16A5D873"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PLANO DE CONTINGÊNCIA</w:t>
            </w:r>
          </w:p>
        </w:tc>
      </w:tr>
      <w:tr w:rsidR="0082720D" w:rsidRPr="0082720D" w14:paraId="4C103804" w14:textId="77777777" w:rsidTr="002D6A84">
        <w:trPr>
          <w:trHeight w:val="87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AE314A"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Mudanças nas preferências dos consumidores afetando os produtos artesanais.</w:t>
            </w:r>
          </w:p>
        </w:tc>
        <w:tc>
          <w:tcPr>
            <w:tcW w:w="6195" w:type="dxa"/>
            <w:gridSpan w:val="2"/>
            <w:tcBorders>
              <w:top w:val="single" w:sz="4" w:space="0" w:color="BFBFBF"/>
              <w:left w:val="nil"/>
              <w:bottom w:val="single" w:sz="4" w:space="0" w:color="BFBFBF"/>
              <w:right w:val="single" w:sz="4" w:space="0" w:color="BFBFBF"/>
            </w:tcBorders>
            <w:shd w:val="clear" w:color="auto" w:fill="auto"/>
            <w:vAlign w:val="center"/>
            <w:hideMark/>
          </w:tcPr>
          <w:p w14:paraId="17A5BB54" w14:textId="77777777" w:rsidR="0082720D" w:rsidRPr="0082720D" w:rsidRDefault="0082720D" w:rsidP="007A001A">
            <w:pPr>
              <w:spacing w:after="0" w:line="240" w:lineRule="auto"/>
              <w:ind w:leftChars="100" w:left="22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Pesquisa de mercado contínua para se adaptar às tendências dinâmicas.</w:t>
            </w:r>
          </w:p>
        </w:tc>
      </w:tr>
    </w:tbl>
    <w:p w14:paraId="262DBD48" w14:textId="77777777" w:rsidR="00E967BD" w:rsidRDefault="00E967BD">
      <w:r>
        <w:br w:type="page"/>
      </w:r>
    </w:p>
    <w:tbl>
      <w:tblPr>
        <w:tblW w:w="14755" w:type="dxa"/>
        <w:tblInd w:w="5" w:type="dxa"/>
        <w:tblLook w:val="04A0" w:firstRow="1" w:lastRow="0" w:firstColumn="1" w:lastColumn="0" w:noHBand="0" w:noVBand="1"/>
      </w:tblPr>
      <w:tblGrid>
        <w:gridCol w:w="4280"/>
        <w:gridCol w:w="4280"/>
        <w:gridCol w:w="4280"/>
        <w:gridCol w:w="1915"/>
      </w:tblGrid>
      <w:tr w:rsidR="0082720D" w:rsidRPr="0082720D" w14:paraId="59161844" w14:textId="77777777" w:rsidTr="00E967BD">
        <w:trPr>
          <w:trHeight w:val="900"/>
        </w:trPr>
        <w:tc>
          <w:tcPr>
            <w:tcW w:w="8560" w:type="dxa"/>
            <w:gridSpan w:val="2"/>
            <w:tcBorders>
              <w:left w:val="nil"/>
              <w:bottom w:val="nil"/>
              <w:right w:val="nil"/>
            </w:tcBorders>
            <w:shd w:val="clear" w:color="auto" w:fill="auto"/>
            <w:vAlign w:val="bottom"/>
            <w:hideMark/>
          </w:tcPr>
          <w:p w14:paraId="2541DBA1" w14:textId="594AD081"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ESFORÇO DE PRIORIDADE</w:t>
            </w:r>
          </w:p>
        </w:tc>
        <w:tc>
          <w:tcPr>
            <w:tcW w:w="4280" w:type="dxa"/>
            <w:tcBorders>
              <w:left w:val="nil"/>
              <w:bottom w:val="nil"/>
              <w:right w:val="nil"/>
            </w:tcBorders>
            <w:shd w:val="clear" w:color="auto" w:fill="auto"/>
            <w:vAlign w:val="bottom"/>
            <w:hideMark/>
          </w:tcPr>
          <w:p w14:paraId="6A9371B9"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left w:val="nil"/>
              <w:bottom w:val="nil"/>
              <w:right w:val="nil"/>
            </w:tcBorders>
            <w:shd w:val="clear" w:color="auto" w:fill="auto"/>
            <w:vAlign w:val="bottom"/>
            <w:hideMark/>
          </w:tcPr>
          <w:p w14:paraId="357EB5ED"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49EB40CB" w14:textId="77777777" w:rsidTr="00E967BD">
        <w:trPr>
          <w:trHeight w:val="642"/>
        </w:trPr>
        <w:tc>
          <w:tcPr>
            <w:tcW w:w="4280"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3FADDA5F"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RECURSO</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0B9F370C"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NÍVEL DE PRIORIDADE</w:t>
            </w:r>
          </w:p>
        </w:tc>
        <w:tc>
          <w:tcPr>
            <w:tcW w:w="6195"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760F743D"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ESTIMATIVA DE ESFORÇO EXIGIDO</w:t>
            </w:r>
          </w:p>
        </w:tc>
      </w:tr>
      <w:tr w:rsidR="0082720D" w:rsidRPr="0082720D" w14:paraId="7ECB75C2" w14:textId="77777777" w:rsidTr="00E967BD">
        <w:trPr>
          <w:trHeight w:val="600"/>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612196AB"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Criação do perfil de artesão</w:t>
            </w:r>
          </w:p>
        </w:tc>
        <w:tc>
          <w:tcPr>
            <w:tcW w:w="428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09DFFAD" w14:textId="77777777" w:rsidR="0082720D" w:rsidRPr="0082720D" w:rsidRDefault="0082720D" w:rsidP="0082720D">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Alto</w:t>
            </w:r>
          </w:p>
        </w:tc>
        <w:tc>
          <w:tcPr>
            <w:tcW w:w="619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8667CB8"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Esforço estimado: 6 semanas.</w:t>
            </w:r>
          </w:p>
        </w:tc>
      </w:tr>
      <w:tr w:rsidR="0082720D" w:rsidRPr="0082720D" w14:paraId="4325D912" w14:textId="77777777" w:rsidTr="00E967BD">
        <w:trPr>
          <w:trHeight w:val="600"/>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5E71884A"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Processamento seguro de transações</w:t>
            </w:r>
          </w:p>
        </w:tc>
        <w:tc>
          <w:tcPr>
            <w:tcW w:w="4280"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44865F9E" w14:textId="77777777" w:rsidR="0082720D" w:rsidRPr="0082720D" w:rsidRDefault="0082720D" w:rsidP="0082720D">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Médio</w:t>
            </w:r>
          </w:p>
        </w:tc>
        <w:tc>
          <w:tcPr>
            <w:tcW w:w="619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20EF6FA"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Esforço estimado: 8 semanas.</w:t>
            </w:r>
          </w:p>
        </w:tc>
      </w:tr>
      <w:tr w:rsidR="007A001A" w:rsidRPr="0082720D" w14:paraId="078D1A17" w14:textId="77777777" w:rsidTr="008D1CD3">
        <w:trPr>
          <w:trHeight w:val="900"/>
        </w:trPr>
        <w:tc>
          <w:tcPr>
            <w:tcW w:w="14755" w:type="dxa"/>
            <w:gridSpan w:val="4"/>
            <w:tcBorders>
              <w:top w:val="single" w:sz="4" w:space="0" w:color="BFBFBF"/>
              <w:left w:val="nil"/>
              <w:bottom w:val="nil"/>
              <w:right w:val="nil"/>
            </w:tcBorders>
            <w:shd w:val="clear" w:color="auto" w:fill="auto"/>
            <w:vAlign w:val="bottom"/>
            <w:hideMark/>
          </w:tcPr>
          <w:p w14:paraId="658DAF5B" w14:textId="1364AD8A" w:rsidR="007A001A" w:rsidRPr="0082720D" w:rsidRDefault="007A001A" w:rsidP="0082720D">
            <w:pPr>
              <w:spacing w:after="0" w:line="240" w:lineRule="auto"/>
              <w:rPr>
                <w:rFonts w:ascii="Times New Roman" w:eastAsia="Times New Roman" w:hAnsi="Times New Roman" w:cs="Times New Roman"/>
                <w:kern w:val="0"/>
                <w:sz w:val="20"/>
                <w:szCs w:val="20"/>
                <w14:ligatures w14:val="none"/>
              </w:rPr>
            </w:pPr>
            <w:r>
              <w:rPr>
                <w:rFonts w:ascii="Century Gothic" w:hAnsi="Century Gothic"/>
                <w:color w:val="2F75B5"/>
                <w:kern w:val="0"/>
                <w:sz w:val="36"/>
              </w:rPr>
              <w:t>HISTÓRICO DE VERSÕES E REGISTRO DE ALTERAÇÕES</w:t>
            </w:r>
          </w:p>
        </w:tc>
      </w:tr>
      <w:tr w:rsidR="0082720D" w:rsidRPr="0082720D" w14:paraId="1D482036" w14:textId="77777777" w:rsidTr="00E967BD">
        <w:trPr>
          <w:trHeight w:val="642"/>
        </w:trPr>
        <w:tc>
          <w:tcPr>
            <w:tcW w:w="4280"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B2EAAA3"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VERSÃO </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58551797"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EDIÇÕES CONCLUÍDAS POR</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5376D6AB"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DATA</w:t>
            </w:r>
          </w:p>
        </w:tc>
        <w:tc>
          <w:tcPr>
            <w:tcW w:w="1915" w:type="dxa"/>
            <w:tcBorders>
              <w:top w:val="single" w:sz="4" w:space="0" w:color="A6A6A6"/>
              <w:left w:val="nil"/>
              <w:bottom w:val="single" w:sz="4" w:space="0" w:color="A6A6A6"/>
              <w:right w:val="single" w:sz="4" w:space="0" w:color="A6A6A6"/>
            </w:tcBorders>
            <w:shd w:val="clear" w:color="000000" w:fill="BDD7EE"/>
            <w:vAlign w:val="center"/>
            <w:hideMark/>
          </w:tcPr>
          <w:p w14:paraId="11163DA8"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DESCRIÇÃO DA EDIÇÃO</w:t>
            </w:r>
          </w:p>
        </w:tc>
      </w:tr>
      <w:tr w:rsidR="0082720D" w:rsidRPr="0082720D" w14:paraId="096D6B03" w14:textId="77777777" w:rsidTr="00E967BD">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73088AB6"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4280" w:type="dxa"/>
            <w:tcBorders>
              <w:top w:val="nil"/>
              <w:left w:val="nil"/>
              <w:bottom w:val="single" w:sz="4" w:space="0" w:color="A6A6A6"/>
              <w:right w:val="single" w:sz="4" w:space="0" w:color="A6A6A6"/>
            </w:tcBorders>
            <w:shd w:val="clear" w:color="auto" w:fill="auto"/>
            <w:vAlign w:val="center"/>
            <w:hideMark/>
          </w:tcPr>
          <w:p w14:paraId="29BE52D1"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Brennan Gardiner</w:t>
            </w:r>
          </w:p>
        </w:tc>
        <w:tc>
          <w:tcPr>
            <w:tcW w:w="4280" w:type="dxa"/>
            <w:tcBorders>
              <w:top w:val="nil"/>
              <w:left w:val="nil"/>
              <w:bottom w:val="single" w:sz="4" w:space="0" w:color="A6A6A6"/>
              <w:right w:val="single" w:sz="4" w:space="0" w:color="A6A6A6"/>
            </w:tcBorders>
            <w:shd w:val="clear" w:color="auto" w:fill="auto"/>
            <w:vAlign w:val="center"/>
            <w:hideMark/>
          </w:tcPr>
          <w:p w14:paraId="057BE895" w14:textId="77777777" w:rsidR="0082720D" w:rsidRPr="0082720D" w:rsidRDefault="0082720D" w:rsidP="0082720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1915" w:type="dxa"/>
            <w:tcBorders>
              <w:top w:val="nil"/>
              <w:left w:val="nil"/>
              <w:bottom w:val="single" w:sz="4" w:space="0" w:color="A6A6A6"/>
              <w:right w:val="single" w:sz="4" w:space="0" w:color="A6A6A6"/>
            </w:tcBorders>
            <w:shd w:val="clear" w:color="auto" w:fill="auto"/>
            <w:vAlign w:val="center"/>
            <w:hideMark/>
          </w:tcPr>
          <w:p w14:paraId="7D9648A2" w14:textId="77777777" w:rsidR="0082720D" w:rsidRPr="0082720D" w:rsidRDefault="0082720D" w:rsidP="00E967B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Esboço inicial</w:t>
            </w:r>
          </w:p>
        </w:tc>
      </w:tr>
      <w:tr w:rsidR="0082720D" w:rsidRPr="0082720D" w14:paraId="3FCCC789" w14:textId="77777777" w:rsidTr="007A001A">
        <w:trPr>
          <w:trHeight w:val="1133"/>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45AF04D1"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1.10</w:t>
            </w:r>
          </w:p>
        </w:tc>
        <w:tc>
          <w:tcPr>
            <w:tcW w:w="4280" w:type="dxa"/>
            <w:tcBorders>
              <w:top w:val="nil"/>
              <w:left w:val="nil"/>
              <w:bottom w:val="single" w:sz="4" w:space="0" w:color="A6A6A6"/>
              <w:right w:val="single" w:sz="4" w:space="0" w:color="A6A6A6"/>
            </w:tcBorders>
            <w:shd w:val="clear" w:color="auto" w:fill="auto"/>
            <w:vAlign w:val="center"/>
            <w:hideMark/>
          </w:tcPr>
          <w:p w14:paraId="66589EA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Makara McLean</w:t>
            </w:r>
          </w:p>
        </w:tc>
        <w:tc>
          <w:tcPr>
            <w:tcW w:w="4280" w:type="dxa"/>
            <w:tcBorders>
              <w:top w:val="nil"/>
              <w:left w:val="nil"/>
              <w:bottom w:val="single" w:sz="4" w:space="0" w:color="A6A6A6"/>
              <w:right w:val="single" w:sz="4" w:space="0" w:color="A6A6A6"/>
            </w:tcBorders>
            <w:shd w:val="clear" w:color="auto" w:fill="auto"/>
            <w:vAlign w:val="center"/>
            <w:hideMark/>
          </w:tcPr>
          <w:p w14:paraId="70CAD5D0" w14:textId="77777777" w:rsidR="0082720D" w:rsidRPr="0082720D" w:rsidRDefault="0082720D" w:rsidP="0082720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1915" w:type="dxa"/>
            <w:tcBorders>
              <w:top w:val="nil"/>
              <w:left w:val="nil"/>
              <w:bottom w:val="single" w:sz="4" w:space="0" w:color="A6A6A6"/>
              <w:right w:val="single" w:sz="4" w:space="0" w:color="A6A6A6"/>
            </w:tcBorders>
            <w:shd w:val="clear" w:color="auto" w:fill="auto"/>
            <w:vAlign w:val="center"/>
            <w:hideMark/>
          </w:tcPr>
          <w:p w14:paraId="30797D68" w14:textId="1F1E0568" w:rsidR="0082720D" w:rsidRPr="0082720D" w:rsidRDefault="0082720D" w:rsidP="00E967B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Detalhes atualizados sobre partes interessadas</w:t>
            </w:r>
          </w:p>
        </w:tc>
      </w:tr>
      <w:tr w:rsidR="0082720D" w:rsidRPr="0082720D" w14:paraId="7D13AD88" w14:textId="77777777" w:rsidTr="00E967BD">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2E0FBAEC"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1.20</w:t>
            </w:r>
          </w:p>
        </w:tc>
        <w:tc>
          <w:tcPr>
            <w:tcW w:w="4280" w:type="dxa"/>
            <w:tcBorders>
              <w:top w:val="nil"/>
              <w:left w:val="nil"/>
              <w:bottom w:val="single" w:sz="4" w:space="0" w:color="A6A6A6"/>
              <w:right w:val="single" w:sz="4" w:space="0" w:color="A6A6A6"/>
            </w:tcBorders>
            <w:shd w:val="clear" w:color="auto" w:fill="auto"/>
            <w:vAlign w:val="center"/>
            <w:hideMark/>
          </w:tcPr>
          <w:p w14:paraId="2C82B5A5"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Brennan Gardiner</w:t>
            </w:r>
          </w:p>
        </w:tc>
        <w:tc>
          <w:tcPr>
            <w:tcW w:w="4280" w:type="dxa"/>
            <w:tcBorders>
              <w:top w:val="nil"/>
              <w:left w:val="nil"/>
              <w:bottom w:val="single" w:sz="4" w:space="0" w:color="A6A6A6"/>
              <w:right w:val="single" w:sz="4" w:space="0" w:color="A6A6A6"/>
            </w:tcBorders>
            <w:shd w:val="clear" w:color="auto" w:fill="auto"/>
            <w:vAlign w:val="center"/>
            <w:hideMark/>
          </w:tcPr>
          <w:p w14:paraId="2D7F407A" w14:textId="77777777" w:rsidR="0082720D" w:rsidRPr="0082720D" w:rsidRDefault="0082720D" w:rsidP="0082720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1915" w:type="dxa"/>
            <w:tcBorders>
              <w:top w:val="nil"/>
              <w:left w:val="nil"/>
              <w:bottom w:val="single" w:sz="4" w:space="0" w:color="A6A6A6"/>
              <w:right w:val="single" w:sz="4" w:space="0" w:color="A6A6A6"/>
            </w:tcBorders>
            <w:shd w:val="clear" w:color="auto" w:fill="auto"/>
            <w:vAlign w:val="center"/>
            <w:hideMark/>
          </w:tcPr>
          <w:p w14:paraId="05D95161" w14:textId="7D56068A" w:rsidR="0082720D" w:rsidRPr="0082720D" w:rsidRDefault="00E967BD" w:rsidP="00E967B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Análise de risco incluída</w:t>
            </w:r>
          </w:p>
        </w:tc>
      </w:tr>
      <w:tr w:rsidR="0082720D" w:rsidRPr="0082720D" w14:paraId="488685BF" w14:textId="77777777" w:rsidTr="00E967BD">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76F53C8E"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2.00</w:t>
            </w:r>
          </w:p>
        </w:tc>
        <w:tc>
          <w:tcPr>
            <w:tcW w:w="4280" w:type="dxa"/>
            <w:tcBorders>
              <w:top w:val="nil"/>
              <w:left w:val="nil"/>
              <w:bottom w:val="single" w:sz="4" w:space="0" w:color="A6A6A6"/>
              <w:right w:val="single" w:sz="4" w:space="0" w:color="A6A6A6"/>
            </w:tcBorders>
            <w:shd w:val="clear" w:color="auto" w:fill="auto"/>
            <w:vAlign w:val="center"/>
            <w:hideMark/>
          </w:tcPr>
          <w:p w14:paraId="3921010F"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4280" w:type="dxa"/>
            <w:tcBorders>
              <w:top w:val="nil"/>
              <w:left w:val="nil"/>
              <w:bottom w:val="single" w:sz="4" w:space="0" w:color="A6A6A6"/>
              <w:right w:val="single" w:sz="4" w:space="0" w:color="A6A6A6"/>
            </w:tcBorders>
            <w:shd w:val="clear" w:color="auto" w:fill="auto"/>
            <w:vAlign w:val="center"/>
            <w:hideMark/>
          </w:tcPr>
          <w:p w14:paraId="42325E76" w14:textId="77777777" w:rsidR="0082720D" w:rsidRPr="0082720D" w:rsidRDefault="0082720D" w:rsidP="0082720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1915" w:type="dxa"/>
            <w:tcBorders>
              <w:top w:val="nil"/>
              <w:left w:val="nil"/>
              <w:bottom w:val="single" w:sz="4" w:space="0" w:color="A6A6A6"/>
              <w:right w:val="single" w:sz="4" w:space="0" w:color="A6A6A6"/>
            </w:tcBorders>
            <w:shd w:val="clear" w:color="auto" w:fill="auto"/>
            <w:vAlign w:val="center"/>
            <w:hideMark/>
          </w:tcPr>
          <w:p w14:paraId="215EAFAF"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82720D" w:rsidRPr="0082720D" w14:paraId="0A6253D3" w14:textId="77777777" w:rsidTr="00E967BD">
        <w:trPr>
          <w:trHeight w:val="900"/>
        </w:trPr>
        <w:tc>
          <w:tcPr>
            <w:tcW w:w="4280" w:type="dxa"/>
            <w:tcBorders>
              <w:top w:val="nil"/>
              <w:left w:val="nil"/>
              <w:bottom w:val="nil"/>
              <w:right w:val="nil"/>
            </w:tcBorders>
            <w:shd w:val="clear" w:color="auto" w:fill="auto"/>
            <w:vAlign w:val="bottom"/>
            <w:hideMark/>
          </w:tcPr>
          <w:p w14:paraId="6BC5BA90"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MATERIAIS VISUAIS</w:t>
            </w:r>
          </w:p>
        </w:tc>
        <w:tc>
          <w:tcPr>
            <w:tcW w:w="4280" w:type="dxa"/>
            <w:tcBorders>
              <w:top w:val="nil"/>
              <w:left w:val="nil"/>
              <w:bottom w:val="nil"/>
              <w:right w:val="nil"/>
            </w:tcBorders>
            <w:shd w:val="clear" w:color="auto" w:fill="auto"/>
            <w:vAlign w:val="bottom"/>
            <w:hideMark/>
          </w:tcPr>
          <w:p w14:paraId="1B931FC6"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4280" w:type="dxa"/>
            <w:tcBorders>
              <w:top w:val="nil"/>
              <w:left w:val="nil"/>
              <w:bottom w:val="nil"/>
              <w:right w:val="nil"/>
            </w:tcBorders>
            <w:shd w:val="clear" w:color="auto" w:fill="auto"/>
            <w:vAlign w:val="bottom"/>
            <w:hideMark/>
          </w:tcPr>
          <w:p w14:paraId="7636B356"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c>
          <w:tcPr>
            <w:tcW w:w="1915" w:type="dxa"/>
            <w:tcBorders>
              <w:top w:val="nil"/>
              <w:left w:val="nil"/>
              <w:bottom w:val="nil"/>
              <w:right w:val="nil"/>
            </w:tcBorders>
            <w:shd w:val="clear" w:color="auto" w:fill="auto"/>
            <w:vAlign w:val="bottom"/>
            <w:hideMark/>
          </w:tcPr>
          <w:p w14:paraId="2B8AE43A"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222BC038" w14:textId="77777777" w:rsidTr="00E967B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936757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Vetoriais/mockups</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3944DEFF"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Protótipos vetoriais vinculados para layout de plataforma e interfaces de usuário.</w:t>
            </w:r>
          </w:p>
        </w:tc>
      </w:tr>
    </w:tbl>
    <w:p w14:paraId="4916F7E7" w14:textId="4EE081F6" w:rsidR="0082720D" w:rsidRDefault="0082720D"/>
    <w:p w14:paraId="15E690B0" w14:textId="77777777" w:rsidR="0082720D" w:rsidRDefault="0082720D">
      <w: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2720D" w14:paraId="6A5B4CC5" w14:textId="77777777" w:rsidTr="009D0DFE">
        <w:trPr>
          <w:trHeight w:val="2338"/>
        </w:trPr>
        <w:tc>
          <w:tcPr>
            <w:tcW w:w="14233" w:type="dxa"/>
          </w:tcPr>
          <w:p w14:paraId="0D087B1A" w14:textId="77777777" w:rsidR="0082720D" w:rsidRPr="00692C04" w:rsidRDefault="0082720D" w:rsidP="009D0DFE">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967532A" w14:textId="77777777" w:rsidR="0082720D" w:rsidRDefault="0082720D" w:rsidP="009D0DFE">
            <w:pPr>
              <w:rPr>
                <w:rFonts w:ascii="Century Gothic" w:hAnsi="Century Gothic" w:cs="Arial"/>
                <w:szCs w:val="20"/>
              </w:rPr>
            </w:pPr>
          </w:p>
          <w:p w14:paraId="2BEE2702" w14:textId="77777777" w:rsidR="0082720D" w:rsidRDefault="0082720D" w:rsidP="009D0DFE">
            <w:pPr>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4B9D01A0" w14:textId="77777777" w:rsidR="0082720D" w:rsidRDefault="0082720D" w:rsidP="0082720D">
      <w:pPr>
        <w:rPr>
          <w:rFonts w:ascii="Century Gothic" w:hAnsi="Century Gothic" w:cs="Arial"/>
          <w:sz w:val="20"/>
          <w:szCs w:val="20"/>
        </w:rPr>
      </w:pPr>
    </w:p>
    <w:p w14:paraId="61542BB8" w14:textId="77777777" w:rsidR="0082720D" w:rsidRPr="00D3383E" w:rsidRDefault="0082720D" w:rsidP="0082720D">
      <w:pPr>
        <w:rPr>
          <w:rFonts w:ascii="Century Gothic" w:hAnsi="Century Gothic" w:cs="Arial"/>
          <w:sz w:val="20"/>
          <w:szCs w:val="20"/>
        </w:rPr>
      </w:pPr>
    </w:p>
    <w:p w14:paraId="261A028C" w14:textId="77777777" w:rsidR="0082720D" w:rsidRDefault="0082720D"/>
    <w:sectPr w:rsidR="0082720D" w:rsidSect="00B5248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677F3" w14:textId="77777777" w:rsidR="000D61AC" w:rsidRDefault="000D61AC" w:rsidP="0082720D">
      <w:pPr>
        <w:spacing w:after="0" w:line="240" w:lineRule="auto"/>
      </w:pPr>
      <w:r>
        <w:separator/>
      </w:r>
    </w:p>
  </w:endnote>
  <w:endnote w:type="continuationSeparator" w:id="0">
    <w:p w14:paraId="4F8E91B0" w14:textId="77777777" w:rsidR="000D61AC" w:rsidRDefault="000D61AC" w:rsidP="0082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98AA2" w14:textId="77777777" w:rsidR="000D61AC" w:rsidRDefault="000D61AC" w:rsidP="0082720D">
      <w:pPr>
        <w:spacing w:after="0" w:line="240" w:lineRule="auto"/>
      </w:pPr>
      <w:r>
        <w:separator/>
      </w:r>
    </w:p>
  </w:footnote>
  <w:footnote w:type="continuationSeparator" w:id="0">
    <w:p w14:paraId="40050D93" w14:textId="77777777" w:rsidR="000D61AC" w:rsidRDefault="000D61AC" w:rsidP="008272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0D"/>
    <w:rsid w:val="000D61AC"/>
    <w:rsid w:val="002D6A84"/>
    <w:rsid w:val="0039077D"/>
    <w:rsid w:val="006D4435"/>
    <w:rsid w:val="007A001A"/>
    <w:rsid w:val="007B1914"/>
    <w:rsid w:val="007D7A73"/>
    <w:rsid w:val="00800804"/>
    <w:rsid w:val="0082720D"/>
    <w:rsid w:val="00B5248A"/>
    <w:rsid w:val="00DA2AE9"/>
    <w:rsid w:val="00E15378"/>
    <w:rsid w:val="00E200D3"/>
    <w:rsid w:val="00E24316"/>
    <w:rsid w:val="00E96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4D04"/>
  <w15:chartTrackingRefBased/>
  <w15:docId w15:val="{AFFF0B96-0377-4B91-B138-27897E36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20D"/>
  </w:style>
  <w:style w:type="paragraph" w:styleId="Footer">
    <w:name w:val="footer"/>
    <w:basedOn w:val="Normal"/>
    <w:link w:val="FooterChar"/>
    <w:uiPriority w:val="99"/>
    <w:unhideWhenUsed/>
    <w:rsid w:val="00827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20D"/>
  </w:style>
  <w:style w:type="table" w:styleId="TableGrid">
    <w:name w:val="Table Grid"/>
    <w:basedOn w:val="TableNormal"/>
    <w:uiPriority w:val="39"/>
    <w:rsid w:val="0082720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807050">
      <w:bodyDiv w:val="1"/>
      <w:marLeft w:val="0"/>
      <w:marRight w:val="0"/>
      <w:marTop w:val="0"/>
      <w:marBottom w:val="0"/>
      <w:divBdr>
        <w:top w:val="none" w:sz="0" w:space="0" w:color="auto"/>
        <w:left w:val="none" w:sz="0" w:space="0" w:color="auto"/>
        <w:bottom w:val="none" w:sz="0" w:space="0" w:color="auto"/>
        <w:right w:val="none" w:sz="0" w:space="0" w:color="auto"/>
      </w:divBdr>
    </w:div>
    <w:div w:id="1605268469">
      <w:bodyDiv w:val="1"/>
      <w:marLeft w:val="0"/>
      <w:marRight w:val="0"/>
      <w:marTop w:val="0"/>
      <w:marBottom w:val="0"/>
      <w:divBdr>
        <w:top w:val="none" w:sz="0" w:space="0" w:color="auto"/>
        <w:left w:val="none" w:sz="0" w:space="0" w:color="auto"/>
        <w:bottom w:val="none" w:sz="0" w:space="0" w:color="auto"/>
        <w:right w:val="none" w:sz="0" w:space="0" w:color="auto"/>
      </w:divBdr>
    </w:div>
    <w:div w:id="170336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5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669</Words>
  <Characters>3615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9</cp:revision>
  <dcterms:created xsi:type="dcterms:W3CDTF">2024-01-06T20:51:00Z</dcterms:created>
  <dcterms:modified xsi:type="dcterms:W3CDTF">2024-10-30T13:31:00Z</dcterms:modified>
</cp:coreProperties>
</file>